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08AF46" w14:textId="77777777" w:rsidR="00E0512D" w:rsidRDefault="00E0512D" w:rsidP="00260A90">
      <w:pPr>
        <w:pStyle w:val="Default"/>
        <w:jc w:val="center"/>
        <w:rPr>
          <w:b/>
          <w:bCs/>
          <w:sz w:val="28"/>
          <w:szCs w:val="28"/>
        </w:rPr>
      </w:pPr>
    </w:p>
    <w:p w14:paraId="187CC857" w14:textId="0FB7DCB9" w:rsidR="00E0512D" w:rsidRPr="00E0512D" w:rsidRDefault="00E0512D" w:rsidP="00E0512D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 w:rsidRPr="00E0512D">
        <w:rPr>
          <w:sz w:val="28"/>
          <w:szCs w:val="28"/>
        </w:rPr>
        <w:t>1/12092023/12.09.2023</w:t>
      </w:r>
    </w:p>
    <w:p w14:paraId="31780551" w14:textId="77777777" w:rsidR="00E0512D" w:rsidRDefault="00E0512D" w:rsidP="00260A90">
      <w:pPr>
        <w:pStyle w:val="Default"/>
        <w:jc w:val="center"/>
        <w:rPr>
          <w:b/>
          <w:bCs/>
          <w:sz w:val="28"/>
          <w:szCs w:val="28"/>
        </w:rPr>
      </w:pPr>
    </w:p>
    <w:p w14:paraId="294EB29E" w14:textId="1B9B577D" w:rsidR="00934ED1" w:rsidRDefault="00260A90" w:rsidP="00260A90">
      <w:pPr>
        <w:pStyle w:val="Default"/>
        <w:jc w:val="center"/>
        <w:rPr>
          <w:b/>
          <w:bCs/>
          <w:sz w:val="28"/>
          <w:szCs w:val="28"/>
        </w:rPr>
      </w:pPr>
      <w:r w:rsidRPr="00260A90">
        <w:rPr>
          <w:b/>
          <w:bCs/>
          <w:sz w:val="28"/>
          <w:szCs w:val="28"/>
        </w:rPr>
        <w:t>SCRISOARE DESCHISĂ</w:t>
      </w:r>
    </w:p>
    <w:p w14:paraId="6E48520C" w14:textId="77777777" w:rsidR="00D86781" w:rsidRPr="00260A90" w:rsidRDefault="00D86781" w:rsidP="00260A90">
      <w:pPr>
        <w:pStyle w:val="Default"/>
        <w:jc w:val="center"/>
        <w:rPr>
          <w:b/>
          <w:bCs/>
          <w:sz w:val="28"/>
          <w:szCs w:val="28"/>
        </w:rPr>
      </w:pPr>
    </w:p>
    <w:p w14:paraId="1BDA8BC0" w14:textId="7A1CCCF5" w:rsidR="00260A90" w:rsidRDefault="00260A90" w:rsidP="00260A90">
      <w:pPr>
        <w:pStyle w:val="Default"/>
        <w:jc w:val="center"/>
        <w:rPr>
          <w:b/>
          <w:bCs/>
          <w:sz w:val="28"/>
          <w:szCs w:val="28"/>
        </w:rPr>
      </w:pPr>
      <w:r w:rsidRPr="00260A90">
        <w:rPr>
          <w:b/>
          <w:bCs/>
          <w:sz w:val="28"/>
          <w:szCs w:val="28"/>
        </w:rPr>
        <w:t>Președintelui Klaus Werner IOHANNIS</w:t>
      </w:r>
      <w:r>
        <w:rPr>
          <w:b/>
          <w:bCs/>
          <w:sz w:val="28"/>
          <w:szCs w:val="28"/>
        </w:rPr>
        <w:t>,</w:t>
      </w:r>
    </w:p>
    <w:p w14:paraId="351EC313" w14:textId="7D92D68C" w:rsidR="00260A90" w:rsidRDefault="00260A90" w:rsidP="00260A90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Premierului Ion Marcel CIOLACU,</w:t>
      </w:r>
    </w:p>
    <w:p w14:paraId="4276C2ED" w14:textId="50881EAE" w:rsidR="00260A90" w:rsidRDefault="00260A90" w:rsidP="00260A90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Ministrului Agriculturii Ionuț Florin BARBU,</w:t>
      </w:r>
    </w:p>
    <w:p w14:paraId="4589DBFF" w14:textId="6598CC85" w:rsidR="00260A90" w:rsidRDefault="00260A90" w:rsidP="00260A90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Ministrului Afacerilor Externe Luminița ODOBESCU,</w:t>
      </w:r>
    </w:p>
    <w:p w14:paraId="5D96C6AA" w14:textId="6865B09F" w:rsidR="00260A90" w:rsidRDefault="00260A90" w:rsidP="00260A90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Ministrului Transporturilor Sorin GRINDEANU,</w:t>
      </w:r>
    </w:p>
    <w:p w14:paraId="584836A6" w14:textId="7C53D8C3" w:rsidR="00377780" w:rsidRDefault="00377780" w:rsidP="00377780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Ministrului Finanțelor Marcel BOLOȘ,</w:t>
      </w:r>
    </w:p>
    <w:p w14:paraId="691F50A3" w14:textId="21DE9B90" w:rsidR="00377780" w:rsidRDefault="00377780" w:rsidP="00377780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Președintei ANAF Nicoleta C</w:t>
      </w:r>
      <w:r w:rsidR="00AA275A">
        <w:rPr>
          <w:b/>
          <w:bCs/>
          <w:sz w:val="28"/>
          <w:szCs w:val="28"/>
        </w:rPr>
        <w:t>Î</w:t>
      </w:r>
      <w:r>
        <w:rPr>
          <w:b/>
          <w:bCs/>
          <w:sz w:val="28"/>
          <w:szCs w:val="28"/>
        </w:rPr>
        <w:t>RCIUMARU,</w:t>
      </w:r>
    </w:p>
    <w:p w14:paraId="1CF4908C" w14:textId="168D52F4" w:rsidR="00260A90" w:rsidRDefault="00260A90" w:rsidP="00260A90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Europarlamentarilor care reprezintă ROMÂNIA,</w:t>
      </w:r>
    </w:p>
    <w:p w14:paraId="526863B9" w14:textId="1E81DACB" w:rsidR="00260A90" w:rsidRDefault="00260A90" w:rsidP="00260A90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Reprezentanței Permanente a României la Brusseles,</w:t>
      </w:r>
    </w:p>
    <w:p w14:paraId="1950AD47" w14:textId="77777777" w:rsidR="00260A90" w:rsidRDefault="00260A90" w:rsidP="00260A90">
      <w:pPr>
        <w:pStyle w:val="Default"/>
        <w:jc w:val="center"/>
        <w:rPr>
          <w:b/>
          <w:bCs/>
          <w:sz w:val="28"/>
          <w:szCs w:val="28"/>
        </w:rPr>
      </w:pPr>
    </w:p>
    <w:p w14:paraId="078DE40B" w14:textId="65C75870" w:rsidR="00260A90" w:rsidRDefault="00260A90" w:rsidP="00260A90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Președintei CE Ursula Van der LEYEN,</w:t>
      </w:r>
    </w:p>
    <w:p w14:paraId="1D3587A0" w14:textId="79C9F4D6" w:rsidR="00260A90" w:rsidRDefault="00260A90" w:rsidP="00260A90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Comisarului pentru Comerț Valvis DOBROWSKI,</w:t>
      </w:r>
    </w:p>
    <w:p w14:paraId="715A64C2" w14:textId="427FFAFF" w:rsidR="00260A90" w:rsidRDefault="00260A90" w:rsidP="00260A90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Comisarului pentru Agricultură Janusz WOJCIECHOWSKI,</w:t>
      </w:r>
    </w:p>
    <w:p w14:paraId="11F383F0" w14:textId="736F2AE5" w:rsidR="00457394" w:rsidRDefault="00457394" w:rsidP="00260A90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Consiliul A</w:t>
      </w:r>
      <w:r w:rsidR="00626010">
        <w:rPr>
          <w:b/>
          <w:bCs/>
          <w:sz w:val="28"/>
          <w:szCs w:val="28"/>
        </w:rPr>
        <w:t>gricultutură și Pescuit</w:t>
      </w:r>
      <w:r>
        <w:rPr>
          <w:b/>
          <w:bCs/>
          <w:sz w:val="28"/>
          <w:szCs w:val="28"/>
        </w:rPr>
        <w:t>,</w:t>
      </w:r>
      <w:r w:rsidR="00EB7800">
        <w:rPr>
          <w:b/>
          <w:bCs/>
          <w:sz w:val="28"/>
          <w:szCs w:val="28"/>
        </w:rPr>
        <w:t xml:space="preserve"> </w:t>
      </w:r>
    </w:p>
    <w:p w14:paraId="09775411" w14:textId="470A0585" w:rsidR="00626010" w:rsidRDefault="00626010" w:rsidP="00260A90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Consiliul Afaceri Externe (Comerț),</w:t>
      </w:r>
      <w:r w:rsidR="00BE7719">
        <w:rPr>
          <w:b/>
          <w:bCs/>
          <w:sz w:val="28"/>
          <w:szCs w:val="28"/>
        </w:rPr>
        <w:t xml:space="preserve"> </w:t>
      </w:r>
    </w:p>
    <w:p w14:paraId="5CA696AF" w14:textId="4C11761E" w:rsidR="00260A90" w:rsidRDefault="00260A90" w:rsidP="00260A90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Tuturor reprezentanților statelor membre ale UE,</w:t>
      </w:r>
    </w:p>
    <w:p w14:paraId="48DCD6B5" w14:textId="77777777" w:rsidR="00260A90" w:rsidRDefault="00260A90" w:rsidP="00260A90">
      <w:pPr>
        <w:pStyle w:val="Default"/>
        <w:jc w:val="center"/>
        <w:rPr>
          <w:b/>
          <w:bCs/>
          <w:sz w:val="28"/>
          <w:szCs w:val="28"/>
        </w:rPr>
      </w:pPr>
    </w:p>
    <w:p w14:paraId="0900FBC8" w14:textId="77777777" w:rsidR="00DB5DB4" w:rsidRDefault="00DB5DB4" w:rsidP="00260A90">
      <w:pPr>
        <w:pStyle w:val="Default"/>
        <w:jc w:val="center"/>
        <w:rPr>
          <w:b/>
          <w:bCs/>
          <w:sz w:val="28"/>
          <w:szCs w:val="28"/>
        </w:rPr>
      </w:pPr>
    </w:p>
    <w:p w14:paraId="2BD6C967" w14:textId="744EAAF2" w:rsidR="00260A90" w:rsidRDefault="00DB5DB4" w:rsidP="00260A90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SFÂRȘITUL SECTORULUI AGRICOL DIN ROMÂNIA</w:t>
      </w:r>
    </w:p>
    <w:p w14:paraId="5D964B63" w14:textId="77777777" w:rsidR="00DB5DB4" w:rsidRPr="00260A90" w:rsidRDefault="00DB5DB4" w:rsidP="00260A90">
      <w:pPr>
        <w:pStyle w:val="Default"/>
        <w:jc w:val="center"/>
        <w:rPr>
          <w:b/>
          <w:bCs/>
          <w:sz w:val="28"/>
          <w:szCs w:val="28"/>
        </w:rPr>
      </w:pPr>
    </w:p>
    <w:p w14:paraId="2DD6958E" w14:textId="77777777" w:rsidR="00260A90" w:rsidRDefault="00260A90" w:rsidP="00934ED1">
      <w:pPr>
        <w:pStyle w:val="Default"/>
        <w:jc w:val="both"/>
      </w:pPr>
    </w:p>
    <w:p w14:paraId="6CCD4FF9" w14:textId="6BD036E3" w:rsidR="00A043E5" w:rsidRPr="00260A90" w:rsidRDefault="00934ED1" w:rsidP="00934ED1">
      <w:pPr>
        <w:pStyle w:val="Default"/>
        <w:jc w:val="both"/>
      </w:pPr>
      <w:r w:rsidRPr="00260A90">
        <w:t>Având în vedere că România</w:t>
      </w:r>
      <w:r w:rsidR="00883694" w:rsidRPr="00260A90">
        <w:t>,</w:t>
      </w:r>
      <w:r w:rsidRPr="00260A90">
        <w:t xml:space="preserve"> </w:t>
      </w:r>
      <w:r w:rsidR="00436F87" w:rsidRPr="00260A90">
        <w:t>împreună cu</w:t>
      </w:r>
      <w:r w:rsidRPr="00260A90">
        <w:t xml:space="preserve"> Polonia, Ungaria, Bulgaria</w:t>
      </w:r>
      <w:r w:rsidR="00436F87" w:rsidRPr="00260A90">
        <w:t xml:space="preserve"> și</w:t>
      </w:r>
      <w:r w:rsidR="00A043E5" w:rsidRPr="00260A90">
        <w:t xml:space="preserve"> </w:t>
      </w:r>
      <w:r w:rsidRPr="00260A90">
        <w:t>Slovacia</w:t>
      </w:r>
      <w:r w:rsidR="00883694" w:rsidRPr="00260A90">
        <w:t>,</w:t>
      </w:r>
      <w:r w:rsidRPr="00260A90">
        <w:t xml:space="preserve"> au făcut compromisuri extraordinare p</w:t>
      </w:r>
      <w:r w:rsidR="0072206C" w:rsidRPr="00260A90">
        <w:t xml:space="preserve">entru a se evita </w:t>
      </w:r>
      <w:r w:rsidR="00A043E5" w:rsidRPr="00260A90">
        <w:t>,,</w:t>
      </w:r>
      <w:r w:rsidR="0072206C" w:rsidRPr="00260A90">
        <w:t>amenințările la adresa securității alimentare a lumii</w:t>
      </w:r>
      <w:r w:rsidR="00A043E5" w:rsidRPr="00260A90">
        <w:t>”</w:t>
      </w:r>
      <w:r w:rsidR="00883694" w:rsidRPr="00260A90">
        <w:t xml:space="preserve"> și totodată</w:t>
      </w:r>
      <w:r w:rsidR="0072206C" w:rsidRPr="00260A90">
        <w:t xml:space="preserve"> pentru a oferi sprijin fermierilor ucraineni,</w:t>
      </w:r>
      <w:r w:rsidR="00883694" w:rsidRPr="00260A90">
        <w:t xml:space="preserve"> aflați în momente atât de grele din cauza războiului, </w:t>
      </w:r>
      <w:r w:rsidR="002F7224" w:rsidRPr="00260A90">
        <w:t>prin facilitarea exporturile agricole ale Ucrainei, România a avut doar de pierdut, deoarece</w:t>
      </w:r>
      <w:r w:rsidR="00824BCA" w:rsidRPr="00260A90">
        <w:rPr>
          <w:b/>
          <w:bCs/>
        </w:rPr>
        <w:t xml:space="preserve"> 95% din produsele agricole ieșite din Ucraina au rămas în U.E. creând grave perturbări ale pieței</w:t>
      </w:r>
      <w:r w:rsidR="00A043E5" w:rsidRPr="00260A90">
        <w:rPr>
          <w:b/>
          <w:bCs/>
        </w:rPr>
        <w:t>.</w:t>
      </w:r>
    </w:p>
    <w:p w14:paraId="37590203" w14:textId="77777777" w:rsidR="00343602" w:rsidRPr="00260A90" w:rsidRDefault="00343602" w:rsidP="00934ED1">
      <w:pPr>
        <w:pStyle w:val="Default"/>
        <w:jc w:val="both"/>
        <w:rPr>
          <w:b/>
          <w:bCs/>
        </w:rPr>
      </w:pPr>
    </w:p>
    <w:p w14:paraId="5EEDEA60" w14:textId="0577508C" w:rsidR="00343602" w:rsidRPr="008326DB" w:rsidRDefault="00343602" w:rsidP="00343602">
      <w:pPr>
        <w:pStyle w:val="Default"/>
        <w:jc w:val="both"/>
        <w:rPr>
          <w:color w:val="FF0000"/>
        </w:rPr>
      </w:pPr>
      <w:r w:rsidRPr="00260A90">
        <w:t>Creșterea cantităților de cereale și semințe oleaginoase origine Ucraina, care sunt importate sau tranzitează teritoriile statelor membre vecine Ucrainei</w:t>
      </w:r>
      <w:r w:rsidR="00CF7EF6" w:rsidRPr="00260A90">
        <w:t>,</w:t>
      </w:r>
      <w:r w:rsidRPr="00260A90">
        <w:t xml:space="preserve"> exercită presiuni asupra prețurilor produselor agricole din statele în cauză, în mod special România, saturează capacitățile de stocare și lanțurile logistice de transport și afectează viabilitatea economică a fermierilor, cauzând pierderi importante, </w:t>
      </w:r>
      <w:r w:rsidR="00CF7EF6" w:rsidRPr="00260A90">
        <w:t>deoarece</w:t>
      </w:r>
      <w:r w:rsidRPr="00260A90">
        <w:t xml:space="preserve"> au fost puși în situația extrem de complicată de a-și valorifica produsele la prețuri mai mici decât costurile de producție </w:t>
      </w:r>
      <w:r w:rsidR="00CF7EF6" w:rsidRPr="00260A90">
        <w:t>(</w:t>
      </w:r>
      <w:r w:rsidRPr="00260A90">
        <w:t>cheltuieli cu inputurile,</w:t>
      </w:r>
      <w:r w:rsidR="007624FD">
        <w:t xml:space="preserve"> carburanți,</w:t>
      </w:r>
      <w:r w:rsidRPr="00260A90">
        <w:t xml:space="preserve"> forța de muncă etc..</w:t>
      </w:r>
      <w:r w:rsidR="00CF7EF6" w:rsidRPr="00260A90">
        <w:t>).</w:t>
      </w:r>
      <w:r w:rsidRPr="00260A90">
        <w:t xml:space="preserve"> </w:t>
      </w:r>
    </w:p>
    <w:p w14:paraId="131F71FF" w14:textId="77777777" w:rsidR="00A043E5" w:rsidRPr="00260A90" w:rsidRDefault="00A043E5" w:rsidP="00A043E5">
      <w:pPr>
        <w:pStyle w:val="Default"/>
        <w:jc w:val="both"/>
      </w:pPr>
    </w:p>
    <w:p w14:paraId="54F6ABC6" w14:textId="77777777" w:rsidR="00E0512D" w:rsidRDefault="00E0512D" w:rsidP="00934ED1">
      <w:pPr>
        <w:pStyle w:val="Default"/>
        <w:jc w:val="both"/>
        <w:rPr>
          <w:b/>
          <w:bCs/>
        </w:rPr>
      </w:pPr>
    </w:p>
    <w:p w14:paraId="30DB6484" w14:textId="77777777" w:rsidR="00E0512D" w:rsidRPr="00E0512D" w:rsidRDefault="00E0512D" w:rsidP="00934ED1">
      <w:pPr>
        <w:pStyle w:val="Default"/>
        <w:jc w:val="both"/>
        <w:rPr>
          <w:b/>
          <w:bCs/>
          <w:sz w:val="8"/>
          <w:szCs w:val="8"/>
        </w:rPr>
      </w:pPr>
    </w:p>
    <w:p w14:paraId="64CD9CA4" w14:textId="77777777" w:rsidR="00E0512D" w:rsidRDefault="00E0512D" w:rsidP="00934ED1">
      <w:pPr>
        <w:pStyle w:val="Default"/>
        <w:jc w:val="both"/>
        <w:rPr>
          <w:b/>
          <w:bCs/>
        </w:rPr>
      </w:pPr>
    </w:p>
    <w:p w14:paraId="41A86B5F" w14:textId="723B3783" w:rsidR="00CF7EF6" w:rsidRPr="00260A90" w:rsidRDefault="00A043E5" w:rsidP="00934ED1">
      <w:pPr>
        <w:pStyle w:val="Default"/>
        <w:jc w:val="both"/>
        <w:rPr>
          <w:b/>
          <w:bCs/>
        </w:rPr>
      </w:pPr>
      <w:r w:rsidRPr="00260A90">
        <w:rPr>
          <w:b/>
          <w:bCs/>
        </w:rPr>
        <w:t>România s-a sacrificat și a facilitat importul și tranzitul la nivelul UE a 65% din produsele agricole de origine Ucraina, care c</w:t>
      </w:r>
      <w:r w:rsidR="00824BCA" w:rsidRPr="00260A90">
        <w:rPr>
          <w:b/>
          <w:bCs/>
        </w:rPr>
        <w:t xml:space="preserve">umulat cu efectele indirecte, respectiv creșterea substanțială a </w:t>
      </w:r>
      <w:r w:rsidRPr="00260A90">
        <w:rPr>
          <w:b/>
          <w:bCs/>
        </w:rPr>
        <w:t xml:space="preserve">prețurilor </w:t>
      </w:r>
      <w:r w:rsidR="00824BCA" w:rsidRPr="00260A90">
        <w:rPr>
          <w:b/>
          <w:bCs/>
        </w:rPr>
        <w:t>inputurilor</w:t>
      </w:r>
      <w:r w:rsidR="00CF7EF6" w:rsidRPr="00260A90">
        <w:rPr>
          <w:b/>
          <w:bCs/>
        </w:rPr>
        <w:t>,</w:t>
      </w:r>
      <w:r w:rsidR="00824BCA" w:rsidRPr="00260A90">
        <w:rPr>
          <w:b/>
          <w:bCs/>
        </w:rPr>
        <w:t xml:space="preserve"> a dus ca în prezent cca 45% din fermierii noștri să fie în imposibilitatea de a-și achita datoriile pentru inputuri și rate scadente</w:t>
      </w:r>
      <w:r w:rsidRPr="00260A90">
        <w:rPr>
          <w:b/>
          <w:bCs/>
        </w:rPr>
        <w:t xml:space="preserve"> în septembrie</w:t>
      </w:r>
      <w:r w:rsidR="00CF7EF6" w:rsidRPr="00260A90">
        <w:rPr>
          <w:b/>
          <w:bCs/>
        </w:rPr>
        <w:t xml:space="preserve">, respectiv </w:t>
      </w:r>
      <w:r w:rsidRPr="00260A90">
        <w:rPr>
          <w:b/>
          <w:bCs/>
        </w:rPr>
        <w:t>octombrie 2023</w:t>
      </w:r>
      <w:r w:rsidR="00CF7EF6" w:rsidRPr="00260A90">
        <w:rPr>
          <w:b/>
          <w:bCs/>
        </w:rPr>
        <w:t>,</w:t>
      </w:r>
      <w:r w:rsidRPr="00260A90">
        <w:rPr>
          <w:b/>
          <w:bCs/>
        </w:rPr>
        <w:t xml:space="preserve"> din cauza prețu</w:t>
      </w:r>
      <w:r w:rsidR="00CF7EF6" w:rsidRPr="00260A90">
        <w:rPr>
          <w:b/>
          <w:bCs/>
        </w:rPr>
        <w:t>rilor</w:t>
      </w:r>
      <w:r w:rsidRPr="00260A90">
        <w:rPr>
          <w:b/>
          <w:bCs/>
        </w:rPr>
        <w:t xml:space="preserve"> foarte mic</w:t>
      </w:r>
      <w:r w:rsidR="00CF7EF6" w:rsidRPr="00260A90">
        <w:rPr>
          <w:b/>
          <w:bCs/>
        </w:rPr>
        <w:t>i</w:t>
      </w:r>
      <w:r w:rsidRPr="00260A90">
        <w:rPr>
          <w:b/>
          <w:bCs/>
        </w:rPr>
        <w:t xml:space="preserve"> încasat</w:t>
      </w:r>
      <w:r w:rsidR="00CF7EF6" w:rsidRPr="00260A90">
        <w:rPr>
          <w:b/>
          <w:bCs/>
        </w:rPr>
        <w:t>e</w:t>
      </w:r>
      <w:r w:rsidRPr="00260A90">
        <w:rPr>
          <w:b/>
          <w:bCs/>
        </w:rPr>
        <w:t xml:space="preserve"> pe produsele agricole (Grâu, Orz, Rapiță, Floarea Soarelui și Porumb), care nu au acoperit costurile de producție foarte mari</w:t>
      </w:r>
      <w:r w:rsidR="00CF7EF6" w:rsidRPr="00260A90">
        <w:rPr>
          <w:b/>
          <w:bCs/>
        </w:rPr>
        <w:t>,</w:t>
      </w:r>
      <w:r w:rsidRPr="00260A90">
        <w:rPr>
          <w:b/>
          <w:bCs/>
        </w:rPr>
        <w:t xml:space="preserve"> cauzate de efecte indirecte.</w:t>
      </w:r>
    </w:p>
    <w:p w14:paraId="78F9FA48" w14:textId="0735576D" w:rsidR="00FC0A3E" w:rsidRPr="00260A90" w:rsidRDefault="00FC0A3E" w:rsidP="00934ED1">
      <w:pPr>
        <w:pStyle w:val="Default"/>
        <w:jc w:val="both"/>
        <w:rPr>
          <w:b/>
          <w:bCs/>
        </w:rPr>
      </w:pPr>
      <w:r w:rsidRPr="00260A90">
        <w:rPr>
          <w:b/>
          <w:bCs/>
        </w:rPr>
        <w:t>Au crescut cantitățile importate/tranzitate pentru că nu au fost mijloace de supraveghere și control. Forțarea să se dubleze cantitățile ,,tranzitate lunar, pe mare”, până la 4 milioane t</w:t>
      </w:r>
      <w:r w:rsidRPr="008326DB">
        <w:rPr>
          <w:b/>
          <w:bCs/>
        </w:rPr>
        <w:t>one v</w:t>
      </w:r>
      <w:r w:rsidR="008326DB" w:rsidRPr="008326DB">
        <w:rPr>
          <w:b/>
          <w:bCs/>
        </w:rPr>
        <w:t>a</w:t>
      </w:r>
      <w:r w:rsidRPr="008326DB">
        <w:rPr>
          <w:b/>
          <w:bCs/>
        </w:rPr>
        <w:t xml:space="preserve"> crea un haos și mai mare, o prăbușire a prețurilor și colaps/faliment pentru foarte mulți fer</w:t>
      </w:r>
      <w:r w:rsidRPr="00260A90">
        <w:rPr>
          <w:b/>
          <w:bCs/>
        </w:rPr>
        <w:t>mieri din România.</w:t>
      </w:r>
    </w:p>
    <w:p w14:paraId="20D3FA53" w14:textId="7566849A" w:rsidR="00FE652C" w:rsidRPr="00260A90" w:rsidRDefault="00FC0A3E" w:rsidP="00934ED1">
      <w:pPr>
        <w:pStyle w:val="Default"/>
        <w:jc w:val="both"/>
        <w:rPr>
          <w:b/>
          <w:bCs/>
        </w:rPr>
      </w:pPr>
      <w:r w:rsidRPr="00260A90">
        <w:rPr>
          <w:b/>
          <w:bCs/>
        </w:rPr>
        <w:t xml:space="preserve">  </w:t>
      </w:r>
    </w:p>
    <w:p w14:paraId="24D8429A" w14:textId="1AE403E0" w:rsidR="00FE652C" w:rsidRPr="00260A90" w:rsidRDefault="00FE652C" w:rsidP="00934ED1">
      <w:pPr>
        <w:pStyle w:val="Default"/>
        <w:jc w:val="both"/>
        <w:rPr>
          <w:b/>
          <w:bCs/>
        </w:rPr>
      </w:pPr>
      <w:r w:rsidRPr="00260A90">
        <w:rPr>
          <w:b/>
          <w:bCs/>
        </w:rPr>
        <w:t>Dacă nu se va prelungi interdicția importurilor după 15 septe</w:t>
      </w:r>
      <w:r w:rsidRPr="008326DB">
        <w:rPr>
          <w:b/>
          <w:bCs/>
        </w:rPr>
        <w:t>mbrie 2023</w:t>
      </w:r>
      <w:r w:rsidR="008326DB" w:rsidRPr="008326DB">
        <w:rPr>
          <w:b/>
          <w:bCs/>
        </w:rPr>
        <w:t>,</w:t>
      </w:r>
      <w:r w:rsidRPr="008326DB">
        <w:rPr>
          <w:b/>
          <w:bCs/>
        </w:rPr>
        <w:t xml:space="preserve"> </w:t>
      </w:r>
      <w:r w:rsidR="00BE39EF" w:rsidRPr="008326DB">
        <w:rPr>
          <w:b/>
          <w:bCs/>
        </w:rPr>
        <w:t>atun</w:t>
      </w:r>
      <w:r w:rsidR="00BE39EF" w:rsidRPr="00260A90">
        <w:rPr>
          <w:b/>
          <w:bCs/>
        </w:rPr>
        <w:t>ci prețurile se vor prăbuși și mai mult pentru fermierii din România, în special</w:t>
      </w:r>
      <w:r w:rsidR="008326DB">
        <w:rPr>
          <w:b/>
          <w:bCs/>
        </w:rPr>
        <w:t>,</w:t>
      </w:r>
      <w:r w:rsidR="00BE39EF" w:rsidRPr="00260A90">
        <w:rPr>
          <w:b/>
          <w:bCs/>
        </w:rPr>
        <w:t xml:space="preserve"> și</w:t>
      </w:r>
      <w:r w:rsidR="008326DB">
        <w:rPr>
          <w:b/>
          <w:bCs/>
        </w:rPr>
        <w:t>,</w:t>
      </w:r>
      <w:r w:rsidR="00BE39EF" w:rsidRPr="00260A90">
        <w:rPr>
          <w:b/>
          <w:bCs/>
        </w:rPr>
        <w:t xml:space="preserve"> se va reduce semnificativ achiziția produselor agricole din țara noastră, inclusiv pentru procesare, în detrimentul celei din Ucraina, chiar dacă nu îndeplinește aceleași condiții de calitate și rigoare a tehnologiei de producție</w:t>
      </w:r>
      <w:r w:rsidR="00FC0A3E" w:rsidRPr="00260A90">
        <w:rPr>
          <w:b/>
          <w:bCs/>
        </w:rPr>
        <w:t>, care forțează creșterea costurilor de producție din UE</w:t>
      </w:r>
      <w:r w:rsidR="00BE39EF" w:rsidRPr="00260A90">
        <w:rPr>
          <w:b/>
          <w:bCs/>
        </w:rPr>
        <w:t>.</w:t>
      </w:r>
      <w:r w:rsidR="00DB5DB4">
        <w:rPr>
          <w:b/>
          <w:bCs/>
        </w:rPr>
        <w:t xml:space="preserve"> Cu toate acestea consumatorii europeni plătesc același preț ridicat pe produse mai puțin calitative. </w:t>
      </w:r>
    </w:p>
    <w:p w14:paraId="69C8F757" w14:textId="72F1CF3E" w:rsidR="00824BCA" w:rsidRPr="00E0512D" w:rsidRDefault="00A043E5" w:rsidP="00934ED1">
      <w:pPr>
        <w:pStyle w:val="Default"/>
        <w:jc w:val="both"/>
        <w:rPr>
          <w:b/>
          <w:bCs/>
          <w:sz w:val="8"/>
          <w:szCs w:val="8"/>
        </w:rPr>
      </w:pPr>
      <w:r w:rsidRPr="00260A90">
        <w:rPr>
          <w:b/>
          <w:bCs/>
        </w:rPr>
        <w:t xml:space="preserve"> </w:t>
      </w:r>
    </w:p>
    <w:p w14:paraId="6E9354AF" w14:textId="66EEA9DC" w:rsidR="00824BCA" w:rsidRPr="00260A90" w:rsidRDefault="00824BCA" w:rsidP="00CF7EF6">
      <w:pPr>
        <w:pStyle w:val="Default"/>
        <w:jc w:val="both"/>
      </w:pPr>
      <w:r w:rsidRPr="00260A90">
        <w:t>Infrastructura de transport și depozitare este insuficientă și este pusă sub o presiune constantă.</w:t>
      </w:r>
    </w:p>
    <w:p w14:paraId="65D9BE89" w14:textId="7A3C1C6D" w:rsidR="00824BCA" w:rsidRPr="00260A90" w:rsidRDefault="00824BCA" w:rsidP="00CF7EF6">
      <w:pPr>
        <w:pStyle w:val="Default"/>
        <w:jc w:val="both"/>
      </w:pPr>
      <w:r w:rsidRPr="00260A90">
        <w:t xml:space="preserve">Deși aparent blocajele logistice semnificative </w:t>
      </w:r>
      <w:r w:rsidR="00343602" w:rsidRPr="00260A90">
        <w:t xml:space="preserve">din port </w:t>
      </w:r>
      <w:r w:rsidRPr="00260A90">
        <w:t>s-au diminuat</w:t>
      </w:r>
      <w:r w:rsidR="00CF7EF6" w:rsidRPr="00260A90">
        <w:t>,</w:t>
      </w:r>
      <w:r w:rsidRPr="00260A90">
        <w:t xml:space="preserve"> ace</w:t>
      </w:r>
      <w:r w:rsidR="00CF7EF6" w:rsidRPr="00260A90">
        <w:t>st lucru,</w:t>
      </w:r>
      <w:r w:rsidRPr="00260A90">
        <w:t xml:space="preserve"> este doar pentru că</w:t>
      </w:r>
      <w:r w:rsidR="00CF7EF6" w:rsidRPr="00260A90">
        <w:t xml:space="preserve"> </w:t>
      </w:r>
      <w:r w:rsidRPr="00260A90">
        <w:t>s</w:t>
      </w:r>
      <w:r w:rsidR="00BF2AE5" w:rsidRPr="00260A90">
        <w:t>-a</w:t>
      </w:r>
      <w:r w:rsidRPr="00260A90">
        <w:t xml:space="preserve"> interzi</w:t>
      </w:r>
      <w:r w:rsidR="00BF2AE5" w:rsidRPr="00260A90">
        <w:t xml:space="preserve">s accesul în Port Constanța </w:t>
      </w:r>
      <w:r w:rsidRPr="00260A90">
        <w:t xml:space="preserve">fără programare </w:t>
      </w:r>
      <w:r w:rsidR="00BF2AE5" w:rsidRPr="00260A90">
        <w:t>și rezervare la</w:t>
      </w:r>
      <w:r w:rsidRPr="00260A90">
        <w:t xml:space="preserve"> Administrația Porturilor Maritime Constanța</w:t>
      </w:r>
      <w:r w:rsidR="00BF2AE5" w:rsidRPr="00260A90">
        <w:t xml:space="preserve">, forțând </w:t>
      </w:r>
      <w:r w:rsidR="00343602" w:rsidRPr="00260A90">
        <w:t>să se pună presiune pe</w:t>
      </w:r>
      <w:r w:rsidR="00BF2AE5" w:rsidRPr="00260A90">
        <w:t xml:space="preserve"> depozitare și</w:t>
      </w:r>
      <w:r w:rsidR="00343602" w:rsidRPr="00260A90">
        <w:t xml:space="preserve"> transport</w:t>
      </w:r>
      <w:r w:rsidR="00D1415F" w:rsidRPr="00260A90">
        <w:t>.</w:t>
      </w:r>
      <w:r w:rsidR="00BF2AE5" w:rsidRPr="00260A90">
        <w:t xml:space="preserve"> </w:t>
      </w:r>
    </w:p>
    <w:p w14:paraId="0D18927A" w14:textId="77777777" w:rsidR="00824BCA" w:rsidRPr="00260A90" w:rsidRDefault="00824BCA" w:rsidP="00824BCA">
      <w:pPr>
        <w:pStyle w:val="Default"/>
        <w:jc w:val="both"/>
      </w:pPr>
    </w:p>
    <w:p w14:paraId="58CDF482" w14:textId="5FDAC261" w:rsidR="00FB17DA" w:rsidRPr="00260A90" w:rsidRDefault="0072206C" w:rsidP="00343602">
      <w:pPr>
        <w:jc w:val="both"/>
        <w:rPr>
          <w:rFonts w:ascii="Times New Roman" w:hAnsi="Times New Roman" w:cs="Times New Roman"/>
          <w:sz w:val="24"/>
          <w:szCs w:val="24"/>
        </w:rPr>
      </w:pPr>
      <w:r w:rsidRPr="00260A90">
        <w:rPr>
          <w:rFonts w:ascii="Times New Roman" w:hAnsi="Times New Roman" w:cs="Times New Roman"/>
          <w:sz w:val="24"/>
          <w:szCs w:val="24"/>
        </w:rPr>
        <w:t>Totodată, operaționalizarea în România a culoarelor de solidaritate cu Ucraina</w:t>
      </w:r>
      <w:r w:rsidR="002450BE" w:rsidRPr="00260A90">
        <w:rPr>
          <w:rFonts w:ascii="Times New Roman" w:hAnsi="Times New Roman" w:cs="Times New Roman"/>
          <w:sz w:val="24"/>
          <w:szCs w:val="24"/>
        </w:rPr>
        <w:t>,</w:t>
      </w:r>
      <w:r w:rsidRPr="00260A90">
        <w:rPr>
          <w:rFonts w:ascii="Times New Roman" w:hAnsi="Times New Roman" w:cs="Times New Roman"/>
          <w:sz w:val="24"/>
          <w:szCs w:val="24"/>
        </w:rPr>
        <w:t xml:space="preserve"> a permis pe de o parte, tranzitarea produselor pe teritoriul României cu destinația comerț intracomunitar</w:t>
      </w:r>
      <w:r w:rsidR="00391F1B" w:rsidRPr="00260A90">
        <w:rPr>
          <w:rFonts w:ascii="Times New Roman" w:hAnsi="Times New Roman" w:cs="Times New Roman"/>
          <w:sz w:val="24"/>
          <w:szCs w:val="24"/>
        </w:rPr>
        <w:t>, dar și</w:t>
      </w:r>
      <w:r w:rsidR="00883694" w:rsidRPr="00260A90">
        <w:rPr>
          <w:rFonts w:ascii="Times New Roman" w:hAnsi="Times New Roman" w:cs="Times New Roman"/>
          <w:sz w:val="24"/>
          <w:szCs w:val="24"/>
        </w:rPr>
        <w:t xml:space="preserve"> </w:t>
      </w:r>
      <w:r w:rsidR="00FB17DA" w:rsidRPr="00260A90">
        <w:rPr>
          <w:rFonts w:ascii="Times New Roman" w:hAnsi="Times New Roman" w:cs="Times New Roman"/>
          <w:sz w:val="24"/>
          <w:szCs w:val="24"/>
        </w:rPr>
        <w:t>import din Ucraina în Moldova, importarea din Moldova în România</w:t>
      </w:r>
      <w:r w:rsidR="00CF7EF6" w:rsidRPr="00260A90">
        <w:rPr>
          <w:rFonts w:ascii="Times New Roman" w:hAnsi="Times New Roman" w:cs="Times New Roman"/>
          <w:sz w:val="24"/>
          <w:szCs w:val="24"/>
        </w:rPr>
        <w:t>,</w:t>
      </w:r>
      <w:r w:rsidR="00FB17DA" w:rsidRPr="00260A90">
        <w:rPr>
          <w:rFonts w:ascii="Times New Roman" w:hAnsi="Times New Roman" w:cs="Times New Roman"/>
          <w:sz w:val="24"/>
          <w:szCs w:val="24"/>
        </w:rPr>
        <w:t xml:space="preserve"> ca fiind produse agricole </w:t>
      </w:r>
      <w:r w:rsidR="00883694" w:rsidRPr="00260A90">
        <w:rPr>
          <w:rFonts w:ascii="Times New Roman" w:hAnsi="Times New Roman" w:cs="Times New Roman"/>
          <w:sz w:val="24"/>
          <w:szCs w:val="24"/>
        </w:rPr>
        <w:t>în documente de origine</w:t>
      </w:r>
      <w:r w:rsidR="00FB17DA" w:rsidRPr="00260A90">
        <w:rPr>
          <w:rFonts w:ascii="Times New Roman" w:hAnsi="Times New Roman" w:cs="Times New Roman"/>
          <w:sz w:val="24"/>
          <w:szCs w:val="24"/>
        </w:rPr>
        <w:t xml:space="preserve"> Moldova, deși erau </w:t>
      </w:r>
      <w:r w:rsidR="00391F1B" w:rsidRPr="00260A90">
        <w:rPr>
          <w:rFonts w:ascii="Times New Roman" w:hAnsi="Times New Roman" w:cs="Times New Roman"/>
          <w:sz w:val="24"/>
          <w:szCs w:val="24"/>
        </w:rPr>
        <w:t xml:space="preserve">produse din Ucraina, </w:t>
      </w:r>
      <w:r w:rsidR="00FB17DA" w:rsidRPr="00260A90">
        <w:rPr>
          <w:rFonts w:ascii="Times New Roman" w:hAnsi="Times New Roman" w:cs="Times New Roman"/>
          <w:sz w:val="24"/>
          <w:szCs w:val="24"/>
        </w:rPr>
        <w:t xml:space="preserve">transportate inclusiv </w:t>
      </w:r>
      <w:r w:rsidR="00883694" w:rsidRPr="00260A90">
        <w:rPr>
          <w:rFonts w:ascii="Times New Roman" w:hAnsi="Times New Roman" w:cs="Times New Roman"/>
          <w:sz w:val="24"/>
          <w:szCs w:val="24"/>
        </w:rPr>
        <w:t>prin</w:t>
      </w:r>
      <w:r w:rsidR="00FB17DA" w:rsidRPr="00260A90">
        <w:rPr>
          <w:rFonts w:ascii="Times New Roman" w:hAnsi="Times New Roman" w:cs="Times New Roman"/>
          <w:sz w:val="24"/>
          <w:szCs w:val="24"/>
        </w:rPr>
        <w:t xml:space="preserve"> mijloace de transport din Ucraina</w:t>
      </w:r>
      <w:r w:rsidR="00883694" w:rsidRPr="00260A90">
        <w:rPr>
          <w:rFonts w:ascii="Times New Roman" w:hAnsi="Times New Roman" w:cs="Times New Roman"/>
          <w:sz w:val="24"/>
          <w:szCs w:val="24"/>
        </w:rPr>
        <w:t>. De altfel,</w:t>
      </w:r>
      <w:r w:rsidR="00FB17DA" w:rsidRPr="00260A90">
        <w:rPr>
          <w:rFonts w:ascii="Times New Roman" w:hAnsi="Times New Roman" w:cs="Times New Roman"/>
          <w:sz w:val="24"/>
          <w:szCs w:val="24"/>
        </w:rPr>
        <w:t xml:space="preserve"> </w:t>
      </w:r>
      <w:r w:rsidR="00883694" w:rsidRPr="00260A90">
        <w:rPr>
          <w:rFonts w:ascii="Times New Roman" w:hAnsi="Times New Roman" w:cs="Times New Roman"/>
          <w:sz w:val="24"/>
          <w:szCs w:val="24"/>
        </w:rPr>
        <w:t>s-a făcut</w:t>
      </w:r>
      <w:r w:rsidR="00FB17DA" w:rsidRPr="00260A90">
        <w:rPr>
          <w:rFonts w:ascii="Times New Roman" w:hAnsi="Times New Roman" w:cs="Times New Roman"/>
          <w:sz w:val="24"/>
          <w:szCs w:val="24"/>
        </w:rPr>
        <w:t xml:space="preserve"> </w:t>
      </w:r>
      <w:r w:rsidRPr="00260A90">
        <w:rPr>
          <w:rFonts w:ascii="Times New Roman" w:hAnsi="Times New Roman" w:cs="Times New Roman"/>
          <w:sz w:val="24"/>
          <w:szCs w:val="24"/>
        </w:rPr>
        <w:t>export în state</w:t>
      </w:r>
      <w:r w:rsidR="00343602" w:rsidRPr="00260A90">
        <w:rPr>
          <w:rFonts w:ascii="Times New Roman" w:hAnsi="Times New Roman" w:cs="Times New Roman"/>
          <w:sz w:val="24"/>
          <w:szCs w:val="24"/>
        </w:rPr>
        <w:t xml:space="preserve"> </w:t>
      </w:r>
      <w:r w:rsidRPr="00260A90">
        <w:rPr>
          <w:rFonts w:ascii="Times New Roman" w:hAnsi="Times New Roman" w:cs="Times New Roman"/>
          <w:sz w:val="24"/>
          <w:szCs w:val="24"/>
        </w:rPr>
        <w:t>terțe</w:t>
      </w:r>
      <w:r w:rsidR="00883694" w:rsidRPr="00260A90">
        <w:rPr>
          <w:rFonts w:ascii="Times New Roman" w:hAnsi="Times New Roman" w:cs="Times New Roman"/>
          <w:sz w:val="24"/>
          <w:szCs w:val="24"/>
        </w:rPr>
        <w:t xml:space="preserve"> prin România, creând astfel</w:t>
      </w:r>
      <w:r w:rsidRPr="00260A90">
        <w:rPr>
          <w:rFonts w:ascii="Times New Roman" w:hAnsi="Times New Roman" w:cs="Times New Roman"/>
          <w:sz w:val="24"/>
          <w:szCs w:val="24"/>
        </w:rPr>
        <w:t xml:space="preserve"> premise pentru descărcarea unor cantităţi importante în </w:t>
      </w:r>
      <w:r w:rsidR="00883694" w:rsidRPr="00260A90">
        <w:rPr>
          <w:rFonts w:ascii="Times New Roman" w:hAnsi="Times New Roman" w:cs="Times New Roman"/>
          <w:sz w:val="24"/>
          <w:szCs w:val="24"/>
        </w:rPr>
        <w:t>țara noastră</w:t>
      </w:r>
      <w:r w:rsidR="00391F1B" w:rsidRPr="00260A90">
        <w:rPr>
          <w:rFonts w:ascii="Times New Roman" w:hAnsi="Times New Roman" w:cs="Times New Roman"/>
          <w:sz w:val="24"/>
          <w:szCs w:val="24"/>
        </w:rPr>
        <w:t xml:space="preserve"> și pentru care riscăm să pierdem încrederea partenerilor noștri consacrați pentru că a fost amestecată cu marfă Ucraina care nu îndeplinește aceleași criterii precum cea produsă în UE</w:t>
      </w:r>
      <w:r w:rsidR="00FB17DA" w:rsidRPr="00260A90">
        <w:rPr>
          <w:rFonts w:ascii="Times New Roman" w:hAnsi="Times New Roman" w:cs="Times New Roman"/>
          <w:sz w:val="24"/>
          <w:szCs w:val="24"/>
        </w:rPr>
        <w:t>.</w:t>
      </w:r>
    </w:p>
    <w:p w14:paraId="1017225B" w14:textId="4F6067D4" w:rsidR="0072206C" w:rsidRPr="00260A90" w:rsidRDefault="00FB17DA" w:rsidP="00343602">
      <w:pPr>
        <w:jc w:val="both"/>
        <w:rPr>
          <w:rFonts w:ascii="Times New Roman" w:hAnsi="Times New Roman" w:cs="Times New Roman"/>
          <w:sz w:val="24"/>
          <w:szCs w:val="24"/>
        </w:rPr>
      </w:pPr>
      <w:r w:rsidRPr="00260A90">
        <w:rPr>
          <w:rFonts w:ascii="Times New Roman" w:hAnsi="Times New Roman" w:cs="Times New Roman"/>
          <w:sz w:val="24"/>
          <w:szCs w:val="24"/>
        </w:rPr>
        <w:t>Deși s-a spus că în perioada 15.03.2023-15.09.2023 au fost interzise importurile de Grâu, Orz, Rapiță, Floarea</w:t>
      </w:r>
      <w:r w:rsidR="00CF7EF6" w:rsidRPr="00260A90">
        <w:rPr>
          <w:rFonts w:ascii="Times New Roman" w:hAnsi="Times New Roman" w:cs="Times New Roman"/>
          <w:sz w:val="24"/>
          <w:szCs w:val="24"/>
        </w:rPr>
        <w:t>-</w:t>
      </w:r>
      <w:r w:rsidRPr="00260A90">
        <w:rPr>
          <w:rFonts w:ascii="Times New Roman" w:hAnsi="Times New Roman" w:cs="Times New Roman"/>
          <w:sz w:val="24"/>
          <w:szCs w:val="24"/>
        </w:rPr>
        <w:t>Soarelui și Porumb în România, Polonia, Ungaria, Bulgaria și Slovacia acest lucru nu a fost respectat de autoritățile europene, ucrainiene și naționale, dovadă fiind datele statistice</w:t>
      </w:r>
      <w:r w:rsidR="00DB5DB4">
        <w:rPr>
          <w:rFonts w:ascii="Times New Roman" w:hAnsi="Times New Roman" w:cs="Times New Roman"/>
          <w:sz w:val="24"/>
          <w:szCs w:val="24"/>
        </w:rPr>
        <w:t xml:space="preserve"> anexate la prezenta scrisoare deschisă</w:t>
      </w:r>
      <w:r w:rsidRPr="00260A90">
        <w:rPr>
          <w:rFonts w:ascii="Times New Roman" w:hAnsi="Times New Roman" w:cs="Times New Roman"/>
          <w:sz w:val="24"/>
          <w:szCs w:val="24"/>
        </w:rPr>
        <w:t>.</w:t>
      </w:r>
    </w:p>
    <w:p w14:paraId="3527ABA2" w14:textId="377EB6FF" w:rsidR="008C561B" w:rsidRPr="00260A90" w:rsidRDefault="008C561B" w:rsidP="00343602">
      <w:pPr>
        <w:jc w:val="both"/>
        <w:rPr>
          <w:rFonts w:ascii="Times New Roman" w:hAnsi="Times New Roman" w:cs="Times New Roman"/>
          <w:sz w:val="24"/>
          <w:szCs w:val="24"/>
        </w:rPr>
      </w:pPr>
      <w:r w:rsidRPr="00260A90">
        <w:rPr>
          <w:rFonts w:ascii="Times New Roman" w:hAnsi="Times New Roman" w:cs="Times New Roman"/>
          <w:sz w:val="24"/>
          <w:szCs w:val="24"/>
        </w:rPr>
        <w:t>Din sprijinul acordat prin permiterea importurilor</w:t>
      </w:r>
      <w:r w:rsidR="00CF7EF6" w:rsidRPr="00260A90">
        <w:rPr>
          <w:rFonts w:ascii="Times New Roman" w:hAnsi="Times New Roman" w:cs="Times New Roman"/>
          <w:sz w:val="24"/>
          <w:szCs w:val="24"/>
        </w:rPr>
        <w:t>,</w:t>
      </w:r>
      <w:r w:rsidRPr="00260A90">
        <w:rPr>
          <w:rFonts w:ascii="Times New Roman" w:hAnsi="Times New Roman" w:cs="Times New Roman"/>
          <w:sz w:val="24"/>
          <w:szCs w:val="24"/>
        </w:rPr>
        <w:t xml:space="preserve"> s-au ajutat preponderent traderii, oligarhii și companiile multinaționale</w:t>
      </w:r>
      <w:r w:rsidR="002450BE" w:rsidRPr="00260A90">
        <w:rPr>
          <w:rFonts w:ascii="Times New Roman" w:hAnsi="Times New Roman" w:cs="Times New Roman"/>
          <w:sz w:val="24"/>
          <w:szCs w:val="24"/>
        </w:rPr>
        <w:t xml:space="preserve"> și</w:t>
      </w:r>
      <w:r w:rsidRPr="00260A90">
        <w:rPr>
          <w:rFonts w:ascii="Times New Roman" w:hAnsi="Times New Roman" w:cs="Times New Roman"/>
          <w:sz w:val="24"/>
          <w:szCs w:val="24"/>
        </w:rPr>
        <w:t xml:space="preserve"> mai puțin fermierii ucrainieni. Merită și e corect să perturbăm întreaga politică agricolă comună la care s-a muncit din 1962 până în prezent și întreaga piață a UE</w:t>
      </w:r>
      <w:r w:rsidR="00ED3AE5" w:rsidRPr="00260A90">
        <w:rPr>
          <w:rFonts w:ascii="Times New Roman" w:hAnsi="Times New Roman" w:cs="Times New Roman"/>
          <w:sz w:val="24"/>
          <w:szCs w:val="24"/>
        </w:rPr>
        <w:t>, să distrugem complet agricultura din România și celelalte state aflate</w:t>
      </w:r>
      <w:r w:rsidRPr="00260A90">
        <w:rPr>
          <w:rFonts w:ascii="Times New Roman" w:hAnsi="Times New Roman" w:cs="Times New Roman"/>
          <w:sz w:val="24"/>
          <w:szCs w:val="24"/>
        </w:rPr>
        <w:t xml:space="preserve"> </w:t>
      </w:r>
      <w:r w:rsidR="00ED3AE5" w:rsidRPr="00260A90">
        <w:rPr>
          <w:rFonts w:ascii="Times New Roman" w:hAnsi="Times New Roman" w:cs="Times New Roman"/>
          <w:sz w:val="24"/>
          <w:szCs w:val="24"/>
        </w:rPr>
        <w:t xml:space="preserve">în vecinătate? </w:t>
      </w:r>
      <w:r w:rsidRPr="00260A9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B91A5FE" w14:textId="77777777" w:rsidR="00E0512D" w:rsidRDefault="00E0512D" w:rsidP="0034360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A8C284" w14:textId="77777777" w:rsidR="00E0512D" w:rsidRPr="00E0512D" w:rsidRDefault="00E0512D" w:rsidP="00343602">
      <w:pPr>
        <w:jc w:val="both"/>
        <w:rPr>
          <w:rFonts w:ascii="Times New Roman" w:hAnsi="Times New Roman" w:cs="Times New Roman"/>
          <w:sz w:val="8"/>
          <w:szCs w:val="8"/>
        </w:rPr>
      </w:pPr>
    </w:p>
    <w:p w14:paraId="19DB30C5" w14:textId="5D99D5B7" w:rsidR="00FB17DA" w:rsidRPr="00260A90" w:rsidRDefault="00FB17DA" w:rsidP="00343602">
      <w:pPr>
        <w:jc w:val="both"/>
        <w:rPr>
          <w:rFonts w:ascii="Times New Roman" w:hAnsi="Times New Roman" w:cs="Times New Roman"/>
          <w:sz w:val="24"/>
          <w:szCs w:val="24"/>
        </w:rPr>
      </w:pPr>
      <w:r w:rsidRPr="00260A90">
        <w:rPr>
          <w:rFonts w:ascii="Times New Roman" w:hAnsi="Times New Roman" w:cs="Times New Roman"/>
          <w:sz w:val="24"/>
          <w:szCs w:val="24"/>
        </w:rPr>
        <w:lastRenderedPageBreak/>
        <w:t>Așa numita compensare a cauzelor create de importurile din Ucraina în sumă de cca 40 milioane de euro</w:t>
      </w:r>
      <w:r w:rsidR="002450BE" w:rsidRPr="00260A90">
        <w:rPr>
          <w:rFonts w:ascii="Times New Roman" w:hAnsi="Times New Roman" w:cs="Times New Roman"/>
          <w:sz w:val="24"/>
          <w:szCs w:val="24"/>
        </w:rPr>
        <w:t>,</w:t>
      </w:r>
      <w:r w:rsidRPr="00260A90">
        <w:rPr>
          <w:rFonts w:ascii="Times New Roman" w:hAnsi="Times New Roman" w:cs="Times New Roman"/>
          <w:sz w:val="24"/>
          <w:szCs w:val="24"/>
        </w:rPr>
        <w:t xml:space="preserve"> </w:t>
      </w:r>
      <w:r w:rsidR="008C561B" w:rsidRPr="00260A90">
        <w:rPr>
          <w:rFonts w:ascii="Times New Roman" w:hAnsi="Times New Roman" w:cs="Times New Roman"/>
          <w:sz w:val="24"/>
          <w:szCs w:val="24"/>
        </w:rPr>
        <w:t xml:space="preserve">reprezintă 1-2% din pagubele create fermierilor și statului român. </w:t>
      </w:r>
      <w:r w:rsidR="002450BE" w:rsidRPr="00260A90">
        <w:rPr>
          <w:rFonts w:ascii="Times New Roman" w:hAnsi="Times New Roman" w:cs="Times New Roman"/>
          <w:sz w:val="24"/>
          <w:szCs w:val="24"/>
        </w:rPr>
        <w:t>Deși sumele sunt extraordinar de mici, nici măcar acestea</w:t>
      </w:r>
      <w:r w:rsidR="008C561B" w:rsidRPr="00260A90">
        <w:rPr>
          <w:rFonts w:ascii="Times New Roman" w:hAnsi="Times New Roman" w:cs="Times New Roman"/>
          <w:sz w:val="24"/>
          <w:szCs w:val="24"/>
        </w:rPr>
        <w:t xml:space="preserve"> nu au fost încasate până </w:t>
      </w:r>
      <w:r w:rsidR="002450BE" w:rsidRPr="00260A90">
        <w:rPr>
          <w:rFonts w:ascii="Times New Roman" w:hAnsi="Times New Roman" w:cs="Times New Roman"/>
          <w:sz w:val="24"/>
          <w:szCs w:val="24"/>
        </w:rPr>
        <w:t>în ziua de astăzi</w:t>
      </w:r>
      <w:r w:rsidR="008C561B" w:rsidRPr="00260A90">
        <w:rPr>
          <w:rFonts w:ascii="Times New Roman" w:hAnsi="Times New Roman" w:cs="Times New Roman"/>
          <w:sz w:val="24"/>
          <w:szCs w:val="24"/>
        </w:rPr>
        <w:t>.</w:t>
      </w:r>
    </w:p>
    <w:p w14:paraId="04A9EDB3" w14:textId="78BBFF0D" w:rsidR="00B908C0" w:rsidRPr="00DB5DB4" w:rsidRDefault="008C561B" w:rsidP="0034360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B5DB4">
        <w:rPr>
          <w:rFonts w:ascii="Times New Roman" w:hAnsi="Times New Roman" w:cs="Times New Roman"/>
          <w:b/>
          <w:bCs/>
          <w:sz w:val="24"/>
          <w:szCs w:val="24"/>
        </w:rPr>
        <w:t xml:space="preserve">Este clar că nu sunt </w:t>
      </w:r>
      <w:r w:rsidR="00B908C0" w:rsidRPr="00DB5DB4">
        <w:rPr>
          <w:rFonts w:ascii="Times New Roman" w:hAnsi="Times New Roman" w:cs="Times New Roman"/>
          <w:b/>
          <w:bCs/>
          <w:sz w:val="24"/>
          <w:szCs w:val="24"/>
        </w:rPr>
        <w:t xml:space="preserve">și nu vor fi acordați </w:t>
      </w:r>
      <w:r w:rsidRPr="00DB5DB4">
        <w:rPr>
          <w:rFonts w:ascii="Times New Roman" w:hAnsi="Times New Roman" w:cs="Times New Roman"/>
          <w:b/>
          <w:bCs/>
          <w:sz w:val="24"/>
          <w:szCs w:val="24"/>
        </w:rPr>
        <w:t>bani suficienți</w:t>
      </w:r>
      <w:r w:rsidR="00B908C0" w:rsidRPr="00DB5DB4">
        <w:rPr>
          <w:rFonts w:ascii="Times New Roman" w:hAnsi="Times New Roman" w:cs="Times New Roman"/>
          <w:b/>
          <w:bCs/>
          <w:sz w:val="24"/>
          <w:szCs w:val="24"/>
        </w:rPr>
        <w:t xml:space="preserve"> pentru compensarea pierderilor cauzate, dar </w:t>
      </w:r>
      <w:r w:rsidR="00DB5DB4" w:rsidRPr="00DB5DB4">
        <w:rPr>
          <w:rFonts w:ascii="Times New Roman" w:hAnsi="Times New Roman" w:cs="Times New Roman"/>
          <w:b/>
          <w:bCs/>
          <w:sz w:val="24"/>
          <w:szCs w:val="24"/>
        </w:rPr>
        <w:t>vă solicităm să nu uitați că sunteți pe funcții azi să reprezentați interesele României, Românilor, UE și populației noastre și să</w:t>
      </w:r>
      <w:r w:rsidR="00B908C0" w:rsidRPr="00DB5DB4">
        <w:rPr>
          <w:rFonts w:ascii="Times New Roman" w:hAnsi="Times New Roman" w:cs="Times New Roman"/>
          <w:b/>
          <w:bCs/>
          <w:sz w:val="24"/>
          <w:szCs w:val="24"/>
        </w:rPr>
        <w:t xml:space="preserve"> întreprind</w:t>
      </w:r>
      <w:r w:rsidR="00DB5DB4" w:rsidRPr="00DB5DB4">
        <w:rPr>
          <w:rFonts w:ascii="Times New Roman" w:hAnsi="Times New Roman" w:cs="Times New Roman"/>
          <w:b/>
          <w:bCs/>
          <w:sz w:val="24"/>
          <w:szCs w:val="24"/>
        </w:rPr>
        <w:t>eți</w:t>
      </w:r>
      <w:r w:rsidR="00B908C0" w:rsidRPr="00DB5DB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A146A" w:rsidRPr="00DB5DB4">
        <w:rPr>
          <w:rFonts w:ascii="Times New Roman" w:hAnsi="Times New Roman" w:cs="Times New Roman"/>
          <w:b/>
          <w:bCs/>
          <w:sz w:val="24"/>
          <w:szCs w:val="24"/>
        </w:rPr>
        <w:t xml:space="preserve">în regim de urgență </w:t>
      </w:r>
      <w:r w:rsidR="00B908C0" w:rsidRPr="00DB5DB4">
        <w:rPr>
          <w:rFonts w:ascii="Times New Roman" w:hAnsi="Times New Roman" w:cs="Times New Roman"/>
          <w:b/>
          <w:bCs/>
          <w:sz w:val="24"/>
          <w:szCs w:val="24"/>
        </w:rPr>
        <w:t>cel puțin următoarele măsuri:</w:t>
      </w:r>
    </w:p>
    <w:p w14:paraId="46792CE6" w14:textId="7D604541" w:rsidR="00B908C0" w:rsidRDefault="00B908C0" w:rsidP="00B908C0">
      <w:pPr>
        <w:pStyle w:val="Listparagraf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B5DB4">
        <w:rPr>
          <w:rFonts w:ascii="Times New Roman" w:hAnsi="Times New Roman" w:cs="Times New Roman"/>
          <w:b/>
          <w:bCs/>
          <w:sz w:val="24"/>
          <w:szCs w:val="24"/>
        </w:rPr>
        <w:t>Prelungirea imediată a interdicției după 15.09.2023 de import din Ucraina și alte state, dar care are proveniență din Ucraina a Grâului, Orzului, Porumb</w:t>
      </w:r>
      <w:r w:rsidR="002450BE" w:rsidRPr="00DB5DB4">
        <w:rPr>
          <w:rFonts w:ascii="Times New Roman" w:hAnsi="Times New Roman" w:cs="Times New Roman"/>
          <w:b/>
          <w:bCs/>
          <w:sz w:val="24"/>
          <w:szCs w:val="24"/>
        </w:rPr>
        <w:t>ului</w:t>
      </w:r>
      <w:r w:rsidRPr="00DB5DB4">
        <w:rPr>
          <w:rFonts w:ascii="Times New Roman" w:hAnsi="Times New Roman" w:cs="Times New Roman"/>
          <w:b/>
          <w:bCs/>
          <w:sz w:val="24"/>
          <w:szCs w:val="24"/>
        </w:rPr>
        <w:t>, Floarea Soarelui</w:t>
      </w:r>
      <w:r w:rsidR="002A146A" w:rsidRPr="00DB5DB4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DB5DB4">
        <w:rPr>
          <w:rFonts w:ascii="Times New Roman" w:hAnsi="Times New Roman" w:cs="Times New Roman"/>
          <w:b/>
          <w:bCs/>
          <w:sz w:val="24"/>
          <w:szCs w:val="24"/>
        </w:rPr>
        <w:t>Rapiță</w:t>
      </w:r>
      <w:r w:rsidR="002A146A" w:rsidRPr="00DB5DB4">
        <w:rPr>
          <w:rFonts w:ascii="Times New Roman" w:hAnsi="Times New Roman" w:cs="Times New Roman"/>
          <w:b/>
          <w:bCs/>
          <w:sz w:val="24"/>
          <w:szCs w:val="24"/>
        </w:rPr>
        <w:t xml:space="preserve"> și </w:t>
      </w:r>
      <w:r w:rsidR="00DB5DB4" w:rsidRPr="00DB5DB4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2A146A" w:rsidRPr="00DB5DB4">
        <w:rPr>
          <w:rFonts w:ascii="Times New Roman" w:hAnsi="Times New Roman" w:cs="Times New Roman"/>
          <w:b/>
          <w:bCs/>
          <w:sz w:val="24"/>
          <w:szCs w:val="24"/>
        </w:rPr>
        <w:t>lei</w:t>
      </w:r>
      <w:r w:rsidR="002450BE" w:rsidRPr="00DB5DB4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DB5DB4">
        <w:rPr>
          <w:rFonts w:ascii="Times New Roman" w:hAnsi="Times New Roman" w:cs="Times New Roman"/>
          <w:b/>
          <w:bCs/>
          <w:sz w:val="24"/>
          <w:szCs w:val="24"/>
        </w:rPr>
        <w:t xml:space="preserve"> pe întreaga durată a războiului și înăsprirea condițiilor pentru a se asigura că se respectă.</w:t>
      </w:r>
      <w:r w:rsidR="006072C1" w:rsidRPr="00DB5DB4">
        <w:rPr>
          <w:rFonts w:ascii="Times New Roman" w:hAnsi="Times New Roman" w:cs="Times New Roman"/>
          <w:b/>
          <w:bCs/>
          <w:sz w:val="24"/>
          <w:szCs w:val="24"/>
        </w:rPr>
        <w:t xml:space="preserve"> Înregistrarea contractelor într-o bază de date verificabilă și să nu se poată modifica sau adăuga acte adiționale/anexe pentru creșterea cantităților agreate inițial, începând cu 15.09.2023 să nu mai fie permis prin nici un tertip;</w:t>
      </w:r>
    </w:p>
    <w:p w14:paraId="37CBB5C0" w14:textId="77777777" w:rsidR="00DB5DB4" w:rsidRPr="00A42C92" w:rsidRDefault="00DB5DB4" w:rsidP="00DB5DB4">
      <w:pPr>
        <w:pStyle w:val="Listparagraf"/>
        <w:jc w:val="both"/>
        <w:rPr>
          <w:rFonts w:ascii="Times New Roman" w:hAnsi="Times New Roman" w:cs="Times New Roman"/>
          <w:b/>
          <w:bCs/>
          <w:sz w:val="8"/>
          <w:szCs w:val="8"/>
        </w:rPr>
      </w:pPr>
    </w:p>
    <w:p w14:paraId="62BC7190" w14:textId="75ED81E0" w:rsidR="00DB5DB4" w:rsidRPr="00DB5DB4" w:rsidRDefault="003A7F78" w:rsidP="00DB5DB4">
      <w:pPr>
        <w:pStyle w:val="Listparagraf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B5DB4">
        <w:rPr>
          <w:rFonts w:ascii="Times New Roman" w:hAnsi="Times New Roman" w:cs="Times New Roman"/>
          <w:b/>
          <w:bCs/>
          <w:sz w:val="24"/>
          <w:szCs w:val="24"/>
        </w:rPr>
        <w:t>Măsuri de securizare suplimentară (sigilare și monitorizare)</w:t>
      </w:r>
      <w:r w:rsidR="00F547B2" w:rsidRPr="00DB5DB4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F547B2" w:rsidRPr="00DB5DB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controale direct în vamă pentru toate produsele agroalimentare venite din Ucraina, cu prelevare de probe pentru determinarea calitativă în conformitate cu legislația europeană și prezentarea publică, constant a rezultatelor analizelor;</w:t>
      </w:r>
    </w:p>
    <w:p w14:paraId="122E623E" w14:textId="77777777" w:rsidR="00DB5DB4" w:rsidRPr="00A42C92" w:rsidRDefault="00DB5DB4" w:rsidP="00DB5DB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8"/>
          <w:szCs w:val="8"/>
        </w:rPr>
      </w:pPr>
    </w:p>
    <w:p w14:paraId="14EFF258" w14:textId="3F9A8DD5" w:rsidR="00B908C0" w:rsidRDefault="00B908C0" w:rsidP="00B908C0">
      <w:pPr>
        <w:pStyle w:val="Listparagraf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B5DB4">
        <w:rPr>
          <w:rFonts w:ascii="Times New Roman" w:hAnsi="Times New Roman" w:cs="Times New Roman"/>
          <w:b/>
          <w:bCs/>
          <w:sz w:val="24"/>
          <w:szCs w:val="24"/>
        </w:rPr>
        <w:t xml:space="preserve">Aprobarea în Consiliul de Miniștri </w:t>
      </w:r>
      <w:r w:rsidR="00AE4251" w:rsidRPr="00DB5DB4">
        <w:rPr>
          <w:rFonts w:ascii="Times New Roman" w:hAnsi="Times New Roman" w:cs="Times New Roman"/>
          <w:b/>
          <w:bCs/>
          <w:sz w:val="24"/>
          <w:szCs w:val="24"/>
        </w:rPr>
        <w:t xml:space="preserve">din 18.09.2023 a derogărilor pentru </w:t>
      </w:r>
      <w:r w:rsidR="002A146A" w:rsidRPr="00DB5DB4">
        <w:rPr>
          <w:rFonts w:ascii="Times New Roman" w:hAnsi="Times New Roman" w:cs="Times New Roman"/>
          <w:b/>
          <w:bCs/>
          <w:sz w:val="24"/>
          <w:szCs w:val="24"/>
        </w:rPr>
        <w:t xml:space="preserve">obligația de a lăsa 5% din teren </w:t>
      </w:r>
      <w:r w:rsidR="00AE4251" w:rsidRPr="00DB5DB4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2A146A" w:rsidRPr="00DB5DB4">
        <w:rPr>
          <w:rFonts w:ascii="Times New Roman" w:hAnsi="Times New Roman" w:cs="Times New Roman"/>
          <w:b/>
          <w:bCs/>
          <w:sz w:val="24"/>
          <w:szCs w:val="24"/>
        </w:rPr>
        <w:t>â</w:t>
      </w:r>
      <w:r w:rsidR="00AE4251" w:rsidRPr="00DB5DB4">
        <w:rPr>
          <w:rFonts w:ascii="Times New Roman" w:hAnsi="Times New Roman" w:cs="Times New Roman"/>
          <w:b/>
          <w:bCs/>
          <w:sz w:val="24"/>
          <w:szCs w:val="24"/>
        </w:rPr>
        <w:t xml:space="preserve">rloagă, GAEC 7 </w:t>
      </w:r>
      <w:r w:rsidR="002A146A" w:rsidRPr="00DB5DB4">
        <w:rPr>
          <w:rFonts w:ascii="Times New Roman" w:hAnsi="Times New Roman" w:cs="Times New Roman"/>
          <w:b/>
          <w:bCs/>
          <w:sz w:val="24"/>
          <w:szCs w:val="24"/>
        </w:rPr>
        <w:t>ș</w:t>
      </w:r>
      <w:r w:rsidR="00AE4251" w:rsidRPr="00DB5DB4">
        <w:rPr>
          <w:rFonts w:ascii="Times New Roman" w:hAnsi="Times New Roman" w:cs="Times New Roman"/>
          <w:b/>
          <w:bCs/>
          <w:sz w:val="24"/>
          <w:szCs w:val="24"/>
        </w:rPr>
        <w:t xml:space="preserve">i </w:t>
      </w:r>
      <w:r w:rsidR="002A146A" w:rsidRPr="00DB5DB4">
        <w:rPr>
          <w:rFonts w:ascii="Times New Roman" w:hAnsi="Times New Roman" w:cs="Times New Roman"/>
          <w:b/>
          <w:bCs/>
          <w:sz w:val="24"/>
          <w:szCs w:val="24"/>
        </w:rPr>
        <w:t xml:space="preserve">GAEC </w:t>
      </w:r>
      <w:r w:rsidR="00AE4251" w:rsidRPr="00DB5DB4">
        <w:rPr>
          <w:rFonts w:ascii="Times New Roman" w:hAnsi="Times New Roman" w:cs="Times New Roman"/>
          <w:b/>
          <w:bCs/>
          <w:sz w:val="24"/>
          <w:szCs w:val="24"/>
        </w:rPr>
        <w:t>8;</w:t>
      </w:r>
    </w:p>
    <w:p w14:paraId="7B6DC068" w14:textId="77777777" w:rsidR="00DB5DB4" w:rsidRPr="00A42C92" w:rsidRDefault="00DB5DB4" w:rsidP="00DB5DB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8"/>
          <w:szCs w:val="8"/>
        </w:rPr>
      </w:pPr>
    </w:p>
    <w:p w14:paraId="7704E90B" w14:textId="345944DE" w:rsidR="00AE4251" w:rsidRDefault="00AE4251" w:rsidP="00B908C0">
      <w:pPr>
        <w:pStyle w:val="Listparagraf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B5DB4">
        <w:rPr>
          <w:rFonts w:ascii="Times New Roman" w:hAnsi="Times New Roman" w:cs="Times New Roman"/>
          <w:b/>
          <w:bCs/>
          <w:sz w:val="24"/>
          <w:szCs w:val="24"/>
        </w:rPr>
        <w:t>Stoparea demersurilor de modificare a procedurii cu recomandările operaționale destinate operatorilor vamali</w:t>
      </w:r>
      <w:r w:rsidR="002A146A" w:rsidRPr="00DB5DB4">
        <w:rPr>
          <w:rFonts w:ascii="Times New Roman" w:hAnsi="Times New Roman" w:cs="Times New Roman"/>
          <w:b/>
          <w:bCs/>
          <w:sz w:val="24"/>
          <w:szCs w:val="24"/>
        </w:rPr>
        <w:t xml:space="preserve"> și</w:t>
      </w:r>
      <w:r w:rsidRPr="00DB5DB4">
        <w:rPr>
          <w:rFonts w:ascii="Times New Roman" w:hAnsi="Times New Roman" w:cs="Times New Roman"/>
          <w:b/>
          <w:bCs/>
          <w:sz w:val="24"/>
          <w:szCs w:val="24"/>
        </w:rPr>
        <w:t xml:space="preserve"> economici</w:t>
      </w:r>
      <w:r w:rsidR="002A146A" w:rsidRPr="00DB5DB4">
        <w:rPr>
          <w:rFonts w:ascii="Times New Roman" w:hAnsi="Times New Roman" w:cs="Times New Roman"/>
          <w:b/>
          <w:bCs/>
          <w:sz w:val="24"/>
          <w:szCs w:val="24"/>
        </w:rPr>
        <w:t xml:space="preserve"> pentru ușurarea accesului produselor agricole din Ucraina</w:t>
      </w:r>
      <w:r w:rsidRPr="00DB5DB4">
        <w:rPr>
          <w:rFonts w:ascii="Times New Roman" w:hAnsi="Times New Roman" w:cs="Times New Roman"/>
          <w:b/>
          <w:bCs/>
          <w:sz w:val="24"/>
          <w:szCs w:val="24"/>
        </w:rPr>
        <w:t xml:space="preserve"> și păstrarea condițiilor și regulilor existente până la 1 ianuarie 2022</w:t>
      </w:r>
      <w:r w:rsidR="00883694" w:rsidRPr="00DB5DB4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0E6B706F" w14:textId="77777777" w:rsidR="00DB5DB4" w:rsidRPr="00A42C92" w:rsidRDefault="00DB5DB4" w:rsidP="00D8678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8"/>
          <w:szCs w:val="8"/>
        </w:rPr>
      </w:pPr>
    </w:p>
    <w:p w14:paraId="7B870712" w14:textId="16B23831" w:rsidR="00883694" w:rsidRPr="00DB5DB4" w:rsidRDefault="00883694" w:rsidP="00B908C0">
      <w:pPr>
        <w:pStyle w:val="Listparagraf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B5DB4">
        <w:rPr>
          <w:rFonts w:ascii="Times New Roman" w:hAnsi="Times New Roman" w:cs="Times New Roman"/>
          <w:b/>
          <w:bCs/>
          <w:sz w:val="24"/>
          <w:szCs w:val="24"/>
        </w:rPr>
        <w:t xml:space="preserve">Urgentarea aprobării </w:t>
      </w:r>
      <w:r w:rsidR="002A146A" w:rsidRPr="00DB5DB4">
        <w:rPr>
          <w:rFonts w:ascii="Times New Roman" w:hAnsi="Times New Roman" w:cs="Times New Roman"/>
          <w:b/>
          <w:bCs/>
          <w:sz w:val="24"/>
          <w:szCs w:val="24"/>
        </w:rPr>
        <w:t xml:space="preserve">în Guvern a proiectului de Ordonanță de Urgență </w:t>
      </w:r>
      <w:r w:rsidRPr="00DB5DB4">
        <w:rPr>
          <w:rFonts w:ascii="Times New Roman" w:hAnsi="Times New Roman" w:cs="Times New Roman"/>
          <w:b/>
          <w:bCs/>
          <w:sz w:val="24"/>
          <w:szCs w:val="24"/>
        </w:rPr>
        <w:t>Credit Agricol până la sfârșitul lunii Septembrie 2023</w:t>
      </w:r>
      <w:r w:rsidR="00F547B2" w:rsidRPr="00DB5DB4">
        <w:rPr>
          <w:rFonts w:ascii="Times New Roman" w:hAnsi="Times New Roman" w:cs="Times New Roman"/>
          <w:b/>
          <w:bCs/>
          <w:sz w:val="24"/>
          <w:szCs w:val="24"/>
        </w:rPr>
        <w:t xml:space="preserve"> și intrarea în vigoare începând cu 1.10.2023 pentru a sprijini fermierii din România să își continue activitatea și poată înființa culturile din noul an agricol.</w:t>
      </w:r>
    </w:p>
    <w:p w14:paraId="201BD83F" w14:textId="77777777" w:rsidR="005F56F7" w:rsidRDefault="006072C1" w:rsidP="0058770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B5DB4">
        <w:rPr>
          <w:rFonts w:ascii="Times New Roman" w:hAnsi="Times New Roman" w:cs="Times New Roman"/>
          <w:b/>
          <w:bCs/>
          <w:sz w:val="24"/>
          <w:szCs w:val="24"/>
        </w:rPr>
        <w:t xml:space="preserve">În </w:t>
      </w:r>
      <w:r w:rsidR="00F547B2" w:rsidRPr="00DB5DB4">
        <w:rPr>
          <w:rFonts w:ascii="Times New Roman" w:hAnsi="Times New Roman" w:cs="Times New Roman"/>
          <w:b/>
          <w:bCs/>
          <w:sz w:val="24"/>
          <w:szCs w:val="24"/>
        </w:rPr>
        <w:t xml:space="preserve">cazul nefericit în care până la 1.10.2023 nu se vor implementa cele </w:t>
      </w:r>
      <w:r w:rsidR="008326DB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F547B2" w:rsidRPr="00DB5DB4">
        <w:rPr>
          <w:rFonts w:ascii="Times New Roman" w:hAnsi="Times New Roman" w:cs="Times New Roman"/>
          <w:b/>
          <w:bCs/>
          <w:sz w:val="24"/>
          <w:szCs w:val="24"/>
        </w:rPr>
        <w:t xml:space="preserve"> măsuri precizate anterior </w:t>
      </w:r>
      <w:r w:rsidR="005F56F7">
        <w:rPr>
          <w:rFonts w:ascii="Times New Roman" w:hAnsi="Times New Roman" w:cs="Times New Roman"/>
          <w:b/>
          <w:bCs/>
          <w:sz w:val="24"/>
          <w:szCs w:val="24"/>
        </w:rPr>
        <w:t xml:space="preserve">solicităm tuturor conducătorilor României să ia decizie unilaterală de interdicție așa cum au procedat și vor proceda Polonia și Ungaria, după 15.09.2023 </w:t>
      </w:r>
      <w:r w:rsidR="00F547B2" w:rsidRPr="00DB5DB4">
        <w:rPr>
          <w:rFonts w:ascii="Times New Roman" w:hAnsi="Times New Roman" w:cs="Times New Roman"/>
          <w:b/>
          <w:bCs/>
          <w:sz w:val="24"/>
          <w:szCs w:val="24"/>
        </w:rPr>
        <w:t>și orice e nevoie pentru a nu se eluda și rămâne în aceeași situație gravă</w:t>
      </w:r>
      <w:r w:rsidR="00DB5DB4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F547B2" w:rsidRPr="00DB5DB4">
        <w:rPr>
          <w:rFonts w:ascii="Times New Roman" w:hAnsi="Times New Roman" w:cs="Times New Roman"/>
          <w:b/>
          <w:bCs/>
          <w:sz w:val="24"/>
          <w:szCs w:val="24"/>
        </w:rPr>
        <w:t xml:space="preserve"> agricultorii și cooperativele din România</w:t>
      </w:r>
      <w:r w:rsidR="005F56F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562EB6F" w14:textId="128495CD" w:rsidR="00587700" w:rsidRPr="00DB5DB4" w:rsidRDefault="005F56F7" w:rsidP="0058770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În caz contrar</w:t>
      </w:r>
      <w:r w:rsidR="00F547B2" w:rsidRPr="00DB5DB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majoritatea agricultorilor și cooperativelor agricole </w:t>
      </w:r>
      <w:r w:rsidR="00F547B2" w:rsidRPr="00DB5DB4">
        <w:rPr>
          <w:rFonts w:ascii="Times New Roman" w:hAnsi="Times New Roman" w:cs="Times New Roman"/>
          <w:b/>
          <w:bCs/>
          <w:sz w:val="24"/>
          <w:szCs w:val="24"/>
        </w:rPr>
        <w:t>vo</w:t>
      </w:r>
      <w:r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F547B2" w:rsidRPr="00DB5DB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intra</w:t>
      </w:r>
      <w:r w:rsidR="00F547B2" w:rsidRPr="00DB5DB4">
        <w:rPr>
          <w:rFonts w:ascii="Times New Roman" w:hAnsi="Times New Roman" w:cs="Times New Roman"/>
          <w:b/>
          <w:bCs/>
          <w:sz w:val="24"/>
          <w:szCs w:val="24"/>
        </w:rPr>
        <w:t xml:space="preserve"> în grevă generală într-un număr masiv și vor bloca Portul și toate vămile din țară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pe perioadă nelimitată,</w:t>
      </w:r>
      <w:r w:rsidR="00F547B2" w:rsidRPr="00DB5DB4">
        <w:rPr>
          <w:rFonts w:ascii="Times New Roman" w:hAnsi="Times New Roman" w:cs="Times New Roman"/>
          <w:b/>
          <w:bCs/>
          <w:sz w:val="24"/>
          <w:szCs w:val="24"/>
        </w:rPr>
        <w:t xml:space="preserve"> până se va îndeplini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o </w:t>
      </w:r>
      <w:r w:rsidR="00F547B2" w:rsidRPr="00DB5DB4">
        <w:rPr>
          <w:rFonts w:ascii="Times New Roman" w:hAnsi="Times New Roman" w:cs="Times New Roman"/>
          <w:b/>
          <w:bCs/>
          <w:sz w:val="24"/>
          <w:szCs w:val="24"/>
        </w:rPr>
        <w:t>listă extinsă de probleme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care vor fi prezentate la acel moment</w:t>
      </w:r>
      <w:r w:rsidR="00F547B2" w:rsidRPr="00DB5DB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3C018FF0" w14:textId="77777777" w:rsidR="00587700" w:rsidRDefault="00587700" w:rsidP="00587700">
      <w:pPr>
        <w:jc w:val="both"/>
        <w:rPr>
          <w:rFonts w:ascii="Times New Roman" w:hAnsi="Times New Roman" w:cs="Times New Roman"/>
          <w:sz w:val="23"/>
          <w:szCs w:val="23"/>
        </w:rPr>
      </w:pPr>
    </w:p>
    <w:p w14:paraId="6827C7D4" w14:textId="77777777" w:rsidR="00E0512D" w:rsidRPr="00E0512D" w:rsidRDefault="00E0512D" w:rsidP="00E0512D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E0512D">
        <w:rPr>
          <w:rFonts w:ascii="Times New Roman" w:eastAsia="Calibri" w:hAnsi="Times New Roman" w:cs="Times New Roman"/>
          <w:sz w:val="23"/>
          <w:szCs w:val="23"/>
        </w:rPr>
        <w:t>În numele tuturor membrilor și  organizațiilor membre ale celor 4 organizații,</w:t>
      </w:r>
    </w:p>
    <w:p w14:paraId="592A0487" w14:textId="77777777" w:rsidR="00E0512D" w:rsidRPr="00E0512D" w:rsidRDefault="00E0512D" w:rsidP="00E0512D">
      <w:pPr>
        <w:widowControl w:val="0"/>
        <w:spacing w:after="0" w:line="240" w:lineRule="auto"/>
        <w:ind w:left="180"/>
        <w:jc w:val="both"/>
        <w:rPr>
          <w:rFonts w:ascii="Times New Roman" w:eastAsia="Calibri" w:hAnsi="Times New Roman" w:cs="Times New Roman"/>
          <w:sz w:val="4"/>
          <w:szCs w:val="4"/>
        </w:rPr>
      </w:pPr>
    </w:p>
    <w:tbl>
      <w:tblPr>
        <w:tblStyle w:val="Tabelgril1"/>
        <w:tblW w:w="492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68"/>
        <w:gridCol w:w="2686"/>
        <w:gridCol w:w="3775"/>
      </w:tblGrid>
      <w:tr w:rsidR="00E0512D" w:rsidRPr="00E0512D" w14:paraId="312ED6DB" w14:textId="77777777" w:rsidTr="00F30CB9">
        <w:trPr>
          <w:trHeight w:val="567"/>
        </w:trPr>
        <w:tc>
          <w:tcPr>
            <w:tcW w:w="1382" w:type="pct"/>
            <w:tcBorders>
              <w:top w:val="single" w:sz="24" w:space="0" w:color="00B050"/>
              <w:bottom w:val="single" w:sz="24" w:space="0" w:color="00B050"/>
            </w:tcBorders>
            <w:vAlign w:val="center"/>
          </w:tcPr>
          <w:p w14:paraId="3BFC9A31" w14:textId="77777777" w:rsidR="00E0512D" w:rsidRPr="00E0512D" w:rsidRDefault="00E0512D" w:rsidP="00E0512D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18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0512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ORGANIZAȚIE</w:t>
            </w:r>
          </w:p>
        </w:tc>
        <w:tc>
          <w:tcPr>
            <w:tcW w:w="1504" w:type="pct"/>
            <w:tcBorders>
              <w:top w:val="single" w:sz="24" w:space="0" w:color="00B050"/>
              <w:bottom w:val="single" w:sz="24" w:space="0" w:color="00B050"/>
            </w:tcBorders>
            <w:vAlign w:val="center"/>
          </w:tcPr>
          <w:p w14:paraId="64B419E6" w14:textId="77777777" w:rsidR="00E0512D" w:rsidRPr="00E0512D" w:rsidRDefault="00E0512D" w:rsidP="00E0512D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18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0512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PREȘEDINTE</w:t>
            </w:r>
          </w:p>
        </w:tc>
        <w:tc>
          <w:tcPr>
            <w:tcW w:w="2114" w:type="pct"/>
            <w:tcBorders>
              <w:top w:val="single" w:sz="24" w:space="0" w:color="00B050"/>
              <w:bottom w:val="single" w:sz="24" w:space="0" w:color="00B050"/>
            </w:tcBorders>
            <w:vAlign w:val="center"/>
          </w:tcPr>
          <w:p w14:paraId="6C526D0F" w14:textId="77777777" w:rsidR="00E0512D" w:rsidRPr="00E0512D" w:rsidRDefault="00E0512D" w:rsidP="00E0512D">
            <w:pPr>
              <w:tabs>
                <w:tab w:val="center" w:pos="4680"/>
                <w:tab w:val="right" w:pos="9360"/>
              </w:tabs>
              <w:autoSpaceDE w:val="0"/>
              <w:autoSpaceDN w:val="0"/>
              <w:adjustRightInd w:val="0"/>
              <w:ind w:left="18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0512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SEMNĂTURĂ ȘI ȘTAMPILĂ</w:t>
            </w:r>
          </w:p>
        </w:tc>
      </w:tr>
    </w:tbl>
    <w:tbl>
      <w:tblPr>
        <w:tblW w:w="43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3"/>
        <w:gridCol w:w="2670"/>
        <w:gridCol w:w="3217"/>
      </w:tblGrid>
      <w:tr w:rsidR="00E0512D" w:rsidRPr="00E0512D" w14:paraId="155C3F21" w14:textId="77777777" w:rsidTr="00F30CB9">
        <w:trPr>
          <w:trHeight w:val="1007"/>
          <w:jc w:val="center"/>
        </w:trPr>
        <w:tc>
          <w:tcPr>
            <w:tcW w:w="1302" w:type="pct"/>
            <w:shd w:val="clear" w:color="auto" w:fill="auto"/>
          </w:tcPr>
          <w:p w14:paraId="6CF55384" w14:textId="77777777" w:rsidR="00E0512D" w:rsidRPr="00E0512D" w:rsidRDefault="00E0512D" w:rsidP="00E051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Roboto" w:eastAsia="Calibri" w:hAnsi="Roboto" w:cs="Times New Roman"/>
                <w:kern w:val="2"/>
                <w:sz w:val="24"/>
                <w:szCs w:val="24"/>
              </w:rPr>
            </w:pPr>
            <w:r w:rsidRPr="00E0512D">
              <w:rPr>
                <w:rFonts w:ascii="Roboto" w:eastAsia="Calibri" w:hAnsi="Roboto" w:cs="Times New Roman"/>
                <w:kern w:val="2"/>
                <w:sz w:val="24"/>
                <w:szCs w:val="24"/>
              </w:rPr>
              <w:t>PRO AGRO</w:t>
            </w:r>
          </w:p>
        </w:tc>
        <w:tc>
          <w:tcPr>
            <w:tcW w:w="1677" w:type="pct"/>
            <w:shd w:val="clear" w:color="auto" w:fill="auto"/>
          </w:tcPr>
          <w:p w14:paraId="1A91E57E" w14:textId="77777777" w:rsidR="00E0512D" w:rsidRPr="00E0512D" w:rsidRDefault="00E0512D" w:rsidP="00E051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Roboto" w:eastAsia="Calibri" w:hAnsi="Roboto" w:cs="Times New Roman"/>
                <w:kern w:val="2"/>
                <w:sz w:val="24"/>
                <w:szCs w:val="24"/>
              </w:rPr>
            </w:pPr>
            <w:r w:rsidRPr="00E0512D">
              <w:rPr>
                <w:rFonts w:ascii="Roboto" w:eastAsia="Calibri" w:hAnsi="Roboto" w:cs="Times New Roman"/>
                <w:kern w:val="2"/>
                <w:sz w:val="24"/>
                <w:szCs w:val="24"/>
              </w:rPr>
              <w:t>Ionel ARION</w:t>
            </w:r>
          </w:p>
        </w:tc>
        <w:tc>
          <w:tcPr>
            <w:tcW w:w="2021" w:type="pct"/>
            <w:shd w:val="clear" w:color="auto" w:fill="auto"/>
          </w:tcPr>
          <w:p w14:paraId="6A1DD409" w14:textId="77777777" w:rsidR="00E0512D" w:rsidRPr="00E0512D" w:rsidRDefault="00E0512D" w:rsidP="00E051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Roboto" w:eastAsia="Calibri" w:hAnsi="Roboto" w:cs="Times New Roman"/>
                <w:kern w:val="2"/>
                <w:sz w:val="24"/>
                <w:szCs w:val="24"/>
                <w:lang w:val="en-US"/>
              </w:rPr>
            </w:pPr>
            <w:r w:rsidRPr="00E0512D">
              <w:rPr>
                <w:rFonts w:ascii="Roboto" w:eastAsia="Calibri" w:hAnsi="Roboto" w:cs="Times New Roman"/>
                <w:noProof/>
                <w:kern w:val="2"/>
                <w:sz w:val="24"/>
                <w:szCs w:val="24"/>
                <w:lang w:val="en-US"/>
              </w:rPr>
              <w:drawing>
                <wp:inline distT="0" distB="0" distL="0" distR="0" wp14:anchorId="0804D3D5" wp14:editId="3C3F42EF">
                  <wp:extent cx="1060450" cy="641350"/>
                  <wp:effectExtent l="0" t="0" r="6350" b="6350"/>
                  <wp:docPr id="1177219871" name="I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641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512D" w:rsidRPr="00E0512D" w14:paraId="0183951E" w14:textId="77777777" w:rsidTr="00F30CB9">
        <w:trPr>
          <w:trHeight w:val="1108"/>
          <w:jc w:val="center"/>
        </w:trPr>
        <w:tc>
          <w:tcPr>
            <w:tcW w:w="1302" w:type="pct"/>
            <w:shd w:val="clear" w:color="auto" w:fill="auto"/>
          </w:tcPr>
          <w:p w14:paraId="0EEE9102" w14:textId="77777777" w:rsidR="00E0512D" w:rsidRPr="00E0512D" w:rsidRDefault="00E0512D" w:rsidP="00E051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Roboto" w:eastAsia="Calibri" w:hAnsi="Roboto" w:cs="Times New Roman"/>
                <w:kern w:val="2"/>
                <w:sz w:val="24"/>
                <w:szCs w:val="24"/>
              </w:rPr>
            </w:pPr>
            <w:r w:rsidRPr="00E0512D">
              <w:rPr>
                <w:rFonts w:ascii="Roboto" w:eastAsia="Calibri" w:hAnsi="Roboto" w:cs="Times New Roman"/>
                <w:kern w:val="2"/>
                <w:sz w:val="24"/>
                <w:szCs w:val="24"/>
              </w:rPr>
              <w:t>LAPAR</w:t>
            </w:r>
          </w:p>
        </w:tc>
        <w:tc>
          <w:tcPr>
            <w:tcW w:w="1677" w:type="pct"/>
            <w:shd w:val="clear" w:color="auto" w:fill="auto"/>
          </w:tcPr>
          <w:p w14:paraId="713DC028" w14:textId="77777777" w:rsidR="00E0512D" w:rsidRPr="00E0512D" w:rsidRDefault="00E0512D" w:rsidP="00E051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Roboto" w:eastAsia="Calibri" w:hAnsi="Roboto" w:cs="Times New Roman"/>
                <w:kern w:val="2"/>
                <w:sz w:val="24"/>
                <w:szCs w:val="24"/>
              </w:rPr>
            </w:pPr>
            <w:r w:rsidRPr="00E0512D">
              <w:rPr>
                <w:rFonts w:ascii="Roboto" w:eastAsia="Calibri" w:hAnsi="Roboto" w:cs="Times New Roman"/>
                <w:kern w:val="2"/>
                <w:sz w:val="24"/>
                <w:szCs w:val="24"/>
              </w:rPr>
              <w:t>Nicolae VASILE</w:t>
            </w:r>
          </w:p>
        </w:tc>
        <w:tc>
          <w:tcPr>
            <w:tcW w:w="2021" w:type="pct"/>
            <w:shd w:val="clear" w:color="auto" w:fill="auto"/>
          </w:tcPr>
          <w:p w14:paraId="6901B4D7" w14:textId="77777777" w:rsidR="00E0512D" w:rsidRPr="00E0512D" w:rsidRDefault="00E0512D" w:rsidP="00E051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Roboto" w:eastAsia="Calibri" w:hAnsi="Roboto" w:cs="Times New Roman"/>
                <w:kern w:val="2"/>
                <w:sz w:val="24"/>
                <w:szCs w:val="24"/>
              </w:rPr>
            </w:pPr>
            <w:r w:rsidRPr="00E0512D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en-GB"/>
              </w:rPr>
              <w:drawing>
                <wp:inline distT="0" distB="0" distL="0" distR="0" wp14:anchorId="61F79946" wp14:editId="72BFF316">
                  <wp:extent cx="1898650" cy="717550"/>
                  <wp:effectExtent l="0" t="0" r="6350" b="6350"/>
                  <wp:docPr id="777435246" name="I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0" cy="717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512D" w:rsidRPr="00E0512D" w14:paraId="6F732CEB" w14:textId="77777777" w:rsidTr="00F30CB9">
        <w:trPr>
          <w:trHeight w:val="1317"/>
          <w:jc w:val="center"/>
        </w:trPr>
        <w:tc>
          <w:tcPr>
            <w:tcW w:w="1302" w:type="pct"/>
            <w:shd w:val="clear" w:color="auto" w:fill="auto"/>
          </w:tcPr>
          <w:p w14:paraId="2FFC60CA" w14:textId="77777777" w:rsidR="00E0512D" w:rsidRPr="00E0512D" w:rsidRDefault="00E0512D" w:rsidP="00E051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Roboto" w:eastAsia="Calibri" w:hAnsi="Roboto" w:cs="Times New Roman"/>
                <w:kern w:val="2"/>
                <w:sz w:val="24"/>
                <w:szCs w:val="24"/>
              </w:rPr>
            </w:pPr>
            <w:r w:rsidRPr="00E0512D">
              <w:rPr>
                <w:rFonts w:ascii="Roboto" w:eastAsia="Calibri" w:hAnsi="Roboto" w:cs="Times New Roman"/>
                <w:kern w:val="2"/>
                <w:sz w:val="24"/>
                <w:szCs w:val="24"/>
              </w:rPr>
              <w:t>UNCSV</w:t>
            </w:r>
          </w:p>
        </w:tc>
        <w:tc>
          <w:tcPr>
            <w:tcW w:w="1677" w:type="pct"/>
            <w:shd w:val="clear" w:color="auto" w:fill="auto"/>
          </w:tcPr>
          <w:p w14:paraId="0019E467" w14:textId="77777777" w:rsidR="00E0512D" w:rsidRPr="00E0512D" w:rsidRDefault="00E0512D" w:rsidP="00E051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Roboto" w:eastAsia="Calibri" w:hAnsi="Roboto" w:cs="Times New Roman"/>
                <w:kern w:val="2"/>
                <w:sz w:val="24"/>
                <w:szCs w:val="24"/>
              </w:rPr>
            </w:pPr>
            <w:r w:rsidRPr="00E0512D">
              <w:rPr>
                <w:rFonts w:ascii="Roboto" w:eastAsia="Calibri" w:hAnsi="Roboto" w:cs="Times New Roman"/>
                <w:kern w:val="2"/>
                <w:sz w:val="24"/>
                <w:szCs w:val="24"/>
              </w:rPr>
              <w:t>Mircea BĂLUȚĂ</w:t>
            </w:r>
          </w:p>
        </w:tc>
        <w:tc>
          <w:tcPr>
            <w:tcW w:w="2021" w:type="pct"/>
            <w:shd w:val="clear" w:color="auto" w:fill="auto"/>
          </w:tcPr>
          <w:p w14:paraId="7C5BF92D" w14:textId="77777777" w:rsidR="00E0512D" w:rsidRPr="00E0512D" w:rsidRDefault="00E0512D" w:rsidP="00E051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Roboto" w:eastAsia="Calibri" w:hAnsi="Roboto" w:cs="Times New Roman"/>
                <w:kern w:val="2"/>
                <w:sz w:val="24"/>
                <w:szCs w:val="24"/>
              </w:rPr>
            </w:pPr>
            <w:r w:rsidRPr="00E0512D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en-GB"/>
              </w:rPr>
              <w:drawing>
                <wp:inline distT="0" distB="0" distL="0" distR="0" wp14:anchorId="48DD78F8" wp14:editId="7376A42C">
                  <wp:extent cx="609600" cy="599090"/>
                  <wp:effectExtent l="0" t="0" r="0" b="0"/>
                  <wp:docPr id="1386990807" name="I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885" cy="6033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0512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 xml:space="preserve">     </w:t>
            </w:r>
            <w:r w:rsidRPr="00E0512D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en-GB"/>
              </w:rPr>
              <w:drawing>
                <wp:inline distT="0" distB="0" distL="0" distR="0" wp14:anchorId="29852346" wp14:editId="73A6EE7F">
                  <wp:extent cx="1193800" cy="520700"/>
                  <wp:effectExtent l="0" t="0" r="6350" b="0"/>
                  <wp:docPr id="476025358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3800" cy="52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512D" w:rsidRPr="00E0512D" w14:paraId="281E92E8" w14:textId="77777777" w:rsidTr="00F30CB9">
        <w:trPr>
          <w:trHeight w:val="1052"/>
          <w:jc w:val="center"/>
        </w:trPr>
        <w:tc>
          <w:tcPr>
            <w:tcW w:w="1302" w:type="pct"/>
            <w:shd w:val="clear" w:color="auto" w:fill="auto"/>
          </w:tcPr>
          <w:p w14:paraId="308F2317" w14:textId="77777777" w:rsidR="00E0512D" w:rsidRPr="00E0512D" w:rsidRDefault="00E0512D" w:rsidP="00E051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Roboto" w:eastAsia="Calibri" w:hAnsi="Roboto" w:cs="Times New Roman"/>
                <w:kern w:val="2"/>
                <w:sz w:val="24"/>
                <w:szCs w:val="24"/>
              </w:rPr>
            </w:pPr>
            <w:r w:rsidRPr="00E0512D">
              <w:rPr>
                <w:rFonts w:ascii="Roboto" w:eastAsia="Calibri" w:hAnsi="Roboto" w:cs="Times New Roman"/>
                <w:kern w:val="2"/>
                <w:sz w:val="24"/>
                <w:szCs w:val="24"/>
              </w:rPr>
              <w:t>AFF</w:t>
            </w:r>
          </w:p>
        </w:tc>
        <w:tc>
          <w:tcPr>
            <w:tcW w:w="1677" w:type="pct"/>
            <w:shd w:val="clear" w:color="auto" w:fill="auto"/>
          </w:tcPr>
          <w:p w14:paraId="7E41FC99" w14:textId="77777777" w:rsidR="00E0512D" w:rsidRPr="00E0512D" w:rsidRDefault="00E0512D" w:rsidP="00E051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Roboto" w:eastAsia="Calibri" w:hAnsi="Roboto" w:cs="Times New Roman"/>
                <w:kern w:val="2"/>
                <w:sz w:val="24"/>
                <w:szCs w:val="24"/>
              </w:rPr>
            </w:pPr>
            <w:r w:rsidRPr="00E0512D">
              <w:rPr>
                <w:rFonts w:ascii="Roboto" w:eastAsia="Calibri" w:hAnsi="Roboto" w:cs="Times New Roman"/>
                <w:kern w:val="2"/>
                <w:sz w:val="24"/>
                <w:szCs w:val="24"/>
              </w:rPr>
              <w:t>Vlad MACOVEI</w:t>
            </w:r>
          </w:p>
        </w:tc>
        <w:tc>
          <w:tcPr>
            <w:tcW w:w="2021" w:type="pct"/>
            <w:shd w:val="clear" w:color="auto" w:fill="auto"/>
          </w:tcPr>
          <w:p w14:paraId="44847237" w14:textId="77777777" w:rsidR="00E0512D" w:rsidRPr="00E0512D" w:rsidRDefault="00E0512D" w:rsidP="00E051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Roboto" w:eastAsia="Calibri" w:hAnsi="Roboto" w:cs="Times New Roman"/>
                <w:noProof/>
                <w:kern w:val="2"/>
                <w:sz w:val="24"/>
                <w:szCs w:val="24"/>
                <w:lang w:val="en-US"/>
              </w:rPr>
            </w:pPr>
            <w:r w:rsidRPr="00E0512D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en-GB"/>
              </w:rPr>
              <w:drawing>
                <wp:inline distT="0" distB="0" distL="0" distR="0" wp14:anchorId="66187592" wp14:editId="37061D43">
                  <wp:extent cx="1689100" cy="676689"/>
                  <wp:effectExtent l="0" t="0" r="6350" b="9525"/>
                  <wp:docPr id="1311756485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9486" cy="6848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F6897A" w14:textId="77777777" w:rsidR="00E0512D" w:rsidRPr="00E0512D" w:rsidRDefault="00E0512D" w:rsidP="00E0512D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lang w:val="en-GB"/>
        </w:rPr>
      </w:pPr>
    </w:p>
    <w:p w14:paraId="458DBA72" w14:textId="77777777" w:rsidR="00DB5DB4" w:rsidRDefault="00DB5DB4" w:rsidP="00587700">
      <w:pPr>
        <w:jc w:val="both"/>
        <w:rPr>
          <w:rFonts w:ascii="Times New Roman" w:hAnsi="Times New Roman" w:cs="Times New Roman"/>
          <w:sz w:val="23"/>
          <w:szCs w:val="23"/>
        </w:rPr>
      </w:pPr>
    </w:p>
    <w:p w14:paraId="6BE9A232" w14:textId="77777777" w:rsidR="00DB5DB4" w:rsidRDefault="00DB5DB4" w:rsidP="00587700">
      <w:pPr>
        <w:jc w:val="both"/>
        <w:rPr>
          <w:rFonts w:ascii="Times New Roman" w:hAnsi="Times New Roman" w:cs="Times New Roman"/>
          <w:sz w:val="23"/>
          <w:szCs w:val="23"/>
        </w:rPr>
      </w:pPr>
    </w:p>
    <w:p w14:paraId="0F0BF9C4" w14:textId="77777777" w:rsidR="00DB5DB4" w:rsidRDefault="00DB5DB4" w:rsidP="00587700">
      <w:pPr>
        <w:jc w:val="both"/>
        <w:rPr>
          <w:rFonts w:ascii="Times New Roman" w:hAnsi="Times New Roman" w:cs="Times New Roman"/>
          <w:sz w:val="23"/>
          <w:szCs w:val="23"/>
        </w:rPr>
      </w:pPr>
    </w:p>
    <w:p w14:paraId="245D06A5" w14:textId="77777777" w:rsidR="00DB5DB4" w:rsidRDefault="00DB5DB4" w:rsidP="00587700">
      <w:pPr>
        <w:jc w:val="both"/>
        <w:rPr>
          <w:rFonts w:ascii="Times New Roman" w:hAnsi="Times New Roman" w:cs="Times New Roman"/>
          <w:sz w:val="23"/>
          <w:szCs w:val="23"/>
        </w:rPr>
      </w:pPr>
    </w:p>
    <w:p w14:paraId="3F7FAE50" w14:textId="77777777" w:rsidR="00DB5DB4" w:rsidRDefault="00DB5DB4" w:rsidP="00587700">
      <w:pPr>
        <w:jc w:val="both"/>
        <w:rPr>
          <w:rFonts w:ascii="Times New Roman" w:hAnsi="Times New Roman" w:cs="Times New Roman"/>
          <w:sz w:val="23"/>
          <w:szCs w:val="23"/>
        </w:rPr>
      </w:pPr>
    </w:p>
    <w:p w14:paraId="1278598F" w14:textId="77777777" w:rsidR="00DB5DB4" w:rsidRDefault="00DB5DB4" w:rsidP="00587700">
      <w:pPr>
        <w:jc w:val="both"/>
        <w:rPr>
          <w:rFonts w:ascii="Times New Roman" w:hAnsi="Times New Roman" w:cs="Times New Roman"/>
          <w:sz w:val="23"/>
          <w:szCs w:val="23"/>
        </w:rPr>
      </w:pPr>
    </w:p>
    <w:p w14:paraId="4C001E36" w14:textId="77777777" w:rsidR="00DB5DB4" w:rsidRDefault="00DB5DB4" w:rsidP="00587700">
      <w:pPr>
        <w:jc w:val="both"/>
        <w:rPr>
          <w:rFonts w:ascii="Times New Roman" w:hAnsi="Times New Roman" w:cs="Times New Roman"/>
          <w:sz w:val="23"/>
          <w:szCs w:val="23"/>
        </w:rPr>
      </w:pPr>
    </w:p>
    <w:p w14:paraId="34E250F7" w14:textId="77777777" w:rsidR="00DB5DB4" w:rsidRDefault="00DB5DB4" w:rsidP="00587700">
      <w:pPr>
        <w:jc w:val="both"/>
        <w:rPr>
          <w:rFonts w:ascii="Times New Roman" w:hAnsi="Times New Roman" w:cs="Times New Roman"/>
          <w:sz w:val="23"/>
          <w:szCs w:val="23"/>
        </w:rPr>
      </w:pPr>
    </w:p>
    <w:p w14:paraId="1601CDE3" w14:textId="77777777" w:rsidR="00A42C92" w:rsidRDefault="00A42C92" w:rsidP="00587700">
      <w:pPr>
        <w:jc w:val="both"/>
        <w:rPr>
          <w:rFonts w:ascii="Times New Roman" w:hAnsi="Times New Roman" w:cs="Times New Roman"/>
          <w:sz w:val="23"/>
          <w:szCs w:val="23"/>
        </w:rPr>
      </w:pPr>
    </w:p>
    <w:p w14:paraId="29CFC84E" w14:textId="77777777" w:rsidR="00E0512D" w:rsidRDefault="00E0512D" w:rsidP="00587700">
      <w:pPr>
        <w:jc w:val="both"/>
        <w:rPr>
          <w:rFonts w:ascii="Times New Roman" w:hAnsi="Times New Roman" w:cs="Times New Roman"/>
          <w:sz w:val="23"/>
          <w:szCs w:val="23"/>
        </w:rPr>
      </w:pPr>
    </w:p>
    <w:p w14:paraId="0AA495C1" w14:textId="77777777" w:rsidR="00E0512D" w:rsidRDefault="00E0512D" w:rsidP="00587700">
      <w:pPr>
        <w:jc w:val="both"/>
        <w:rPr>
          <w:rFonts w:ascii="Times New Roman" w:hAnsi="Times New Roman" w:cs="Times New Roman"/>
          <w:sz w:val="23"/>
          <w:szCs w:val="23"/>
        </w:rPr>
      </w:pPr>
    </w:p>
    <w:p w14:paraId="31A2B52C" w14:textId="77777777" w:rsidR="00E0512D" w:rsidRDefault="00E0512D" w:rsidP="00587700">
      <w:pPr>
        <w:jc w:val="both"/>
        <w:rPr>
          <w:rFonts w:ascii="Times New Roman" w:hAnsi="Times New Roman" w:cs="Times New Roman"/>
          <w:sz w:val="23"/>
          <w:szCs w:val="23"/>
        </w:rPr>
      </w:pPr>
    </w:p>
    <w:p w14:paraId="751C1493" w14:textId="77777777" w:rsidR="00E0512D" w:rsidRDefault="00E0512D" w:rsidP="00587700">
      <w:pPr>
        <w:jc w:val="both"/>
        <w:rPr>
          <w:rFonts w:ascii="Times New Roman" w:hAnsi="Times New Roman" w:cs="Times New Roman"/>
          <w:sz w:val="23"/>
          <w:szCs w:val="23"/>
        </w:rPr>
      </w:pPr>
    </w:p>
    <w:p w14:paraId="428978B6" w14:textId="77777777" w:rsidR="00E0512D" w:rsidRDefault="00E0512D" w:rsidP="00587700">
      <w:pPr>
        <w:jc w:val="both"/>
        <w:rPr>
          <w:rFonts w:ascii="Times New Roman" w:hAnsi="Times New Roman" w:cs="Times New Roman"/>
          <w:sz w:val="23"/>
          <w:szCs w:val="23"/>
        </w:rPr>
      </w:pPr>
    </w:p>
    <w:p w14:paraId="7BF07E5F" w14:textId="77777777" w:rsidR="00A42C92" w:rsidRDefault="00A42C92" w:rsidP="00587700">
      <w:pPr>
        <w:jc w:val="both"/>
        <w:rPr>
          <w:rFonts w:ascii="Times New Roman" w:hAnsi="Times New Roman" w:cs="Times New Roman"/>
          <w:sz w:val="23"/>
          <w:szCs w:val="23"/>
        </w:rPr>
      </w:pPr>
    </w:p>
    <w:p w14:paraId="0853FBC9" w14:textId="7B8026EE" w:rsidR="00DB5DB4" w:rsidRDefault="00DB5DB4" w:rsidP="0058770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B5DB4">
        <w:rPr>
          <w:rFonts w:ascii="Times New Roman" w:hAnsi="Times New Roman" w:cs="Times New Roman"/>
          <w:b/>
          <w:bCs/>
          <w:sz w:val="28"/>
          <w:szCs w:val="28"/>
        </w:rPr>
        <w:t>Anexă Scrisoare Deschisă</w:t>
      </w:r>
    </w:p>
    <w:p w14:paraId="6EF90C3E" w14:textId="77777777" w:rsidR="00A42C92" w:rsidRPr="00DB5DB4" w:rsidRDefault="00A42C92" w:rsidP="0058770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EBAF896" w14:textId="0D673B12" w:rsidR="00FC0A3E" w:rsidRPr="00FE4E05" w:rsidRDefault="00FC0A3E" w:rsidP="00FC0A3E">
      <w:pPr>
        <w:pStyle w:val="Default"/>
        <w:jc w:val="both"/>
        <w:rPr>
          <w:color w:val="auto"/>
        </w:rPr>
      </w:pPr>
      <w:r w:rsidRPr="00260A90">
        <w:rPr>
          <w:b/>
          <w:bCs/>
          <w:color w:val="auto"/>
        </w:rPr>
        <w:t>GR</w:t>
      </w:r>
      <w:r w:rsidR="00DB5DB4">
        <w:rPr>
          <w:b/>
          <w:bCs/>
          <w:color w:val="auto"/>
        </w:rPr>
        <w:t>Â</w:t>
      </w:r>
      <w:r w:rsidRPr="00260A90">
        <w:rPr>
          <w:b/>
          <w:bCs/>
          <w:color w:val="auto"/>
        </w:rPr>
        <w:t>UL</w:t>
      </w:r>
      <w:r w:rsidRPr="00260A90">
        <w:rPr>
          <w:color w:val="auto"/>
        </w:rPr>
        <w:t xml:space="preserve"> a fost </w:t>
      </w:r>
      <w:r w:rsidR="00DB5DB4">
        <w:rPr>
          <w:color w:val="auto"/>
        </w:rPr>
        <w:t>î</w:t>
      </w:r>
      <w:r w:rsidRPr="00260A90">
        <w:rPr>
          <w:color w:val="auto"/>
        </w:rPr>
        <w:t>nfiin</w:t>
      </w:r>
      <w:r w:rsidR="00DB5DB4">
        <w:rPr>
          <w:color w:val="auto"/>
        </w:rPr>
        <w:t>ț</w:t>
      </w:r>
      <w:r w:rsidRPr="00260A90">
        <w:rPr>
          <w:color w:val="auto"/>
        </w:rPr>
        <w:t xml:space="preserve">at </w:t>
      </w:r>
      <w:r w:rsidR="00DB5DB4">
        <w:rPr>
          <w:color w:val="auto"/>
        </w:rPr>
        <w:t>î</w:t>
      </w:r>
      <w:r w:rsidRPr="00260A90">
        <w:rPr>
          <w:color w:val="auto"/>
        </w:rPr>
        <w:t>n toamn</w:t>
      </w:r>
      <w:r w:rsidR="00DB5DB4">
        <w:rPr>
          <w:color w:val="auto"/>
        </w:rPr>
        <w:t>a</w:t>
      </w:r>
      <w:r w:rsidRPr="00260A90">
        <w:rPr>
          <w:color w:val="auto"/>
        </w:rPr>
        <w:t xml:space="preserve"> anului 2022 cu costuri extrem de ridicate cauzate de criza energetic</w:t>
      </w:r>
      <w:r w:rsidR="00FE4E05">
        <w:rPr>
          <w:color w:val="auto"/>
        </w:rPr>
        <w:t>ă</w:t>
      </w:r>
      <w:r w:rsidRPr="00260A90">
        <w:rPr>
          <w:color w:val="auto"/>
        </w:rPr>
        <w:t xml:space="preserve"> cauzat</w:t>
      </w:r>
      <w:r w:rsidR="00FE4E05">
        <w:rPr>
          <w:color w:val="auto"/>
        </w:rPr>
        <w:t>ă</w:t>
      </w:r>
      <w:r w:rsidRPr="00260A90">
        <w:rPr>
          <w:color w:val="auto"/>
        </w:rPr>
        <w:t xml:space="preserve"> de Rusia. Ne referim </w:t>
      </w:r>
      <w:r w:rsidR="00FE4E05">
        <w:rPr>
          <w:color w:val="auto"/>
        </w:rPr>
        <w:t>î</w:t>
      </w:r>
      <w:r w:rsidRPr="00260A90">
        <w:rPr>
          <w:color w:val="auto"/>
        </w:rPr>
        <w:t>n principal la pre</w:t>
      </w:r>
      <w:r w:rsidR="00FE4E05">
        <w:rPr>
          <w:color w:val="auto"/>
        </w:rPr>
        <w:t>ț</w:t>
      </w:r>
      <w:r w:rsidRPr="00260A90">
        <w:rPr>
          <w:color w:val="auto"/>
        </w:rPr>
        <w:t xml:space="preserve">ul gazelor, extrem de ridicat, ce a condus </w:t>
      </w:r>
      <w:r w:rsidR="00FE4E05">
        <w:rPr>
          <w:color w:val="auto"/>
        </w:rPr>
        <w:t>î</w:t>
      </w:r>
      <w:r w:rsidRPr="00260A90">
        <w:rPr>
          <w:color w:val="auto"/>
        </w:rPr>
        <w:t>n mod logic c</w:t>
      </w:r>
      <w:r w:rsidR="00FE4E05">
        <w:rPr>
          <w:color w:val="auto"/>
        </w:rPr>
        <w:t>ă</w:t>
      </w:r>
      <w:r w:rsidRPr="00260A90">
        <w:rPr>
          <w:color w:val="auto"/>
        </w:rPr>
        <w:t>tre o cre</w:t>
      </w:r>
      <w:r w:rsidR="00FE4E05">
        <w:rPr>
          <w:color w:val="auto"/>
        </w:rPr>
        <w:t>ș</w:t>
      </w:r>
      <w:r w:rsidRPr="00260A90">
        <w:rPr>
          <w:color w:val="auto"/>
        </w:rPr>
        <w:t>tere exacerbat</w:t>
      </w:r>
      <w:r w:rsidR="00FE4E05">
        <w:rPr>
          <w:color w:val="auto"/>
        </w:rPr>
        <w:t>ă</w:t>
      </w:r>
      <w:r w:rsidRPr="00260A90">
        <w:rPr>
          <w:color w:val="auto"/>
        </w:rPr>
        <w:t xml:space="preserve"> a costurilor </w:t>
      </w:r>
      <w:r w:rsidR="00FE4E05">
        <w:rPr>
          <w:color w:val="auto"/>
        </w:rPr>
        <w:t>î</w:t>
      </w:r>
      <w:r w:rsidRPr="00260A90">
        <w:rPr>
          <w:color w:val="auto"/>
        </w:rPr>
        <w:t>ngr</w:t>
      </w:r>
      <w:r w:rsidR="00FE4E05">
        <w:rPr>
          <w:color w:val="auto"/>
        </w:rPr>
        <w:t>ășă</w:t>
      </w:r>
      <w:r w:rsidRPr="00260A90">
        <w:rPr>
          <w:color w:val="auto"/>
        </w:rPr>
        <w:t xml:space="preserve">mintelor. </w:t>
      </w:r>
      <w:r w:rsidRPr="00FE4E05">
        <w:rPr>
          <w:color w:val="auto"/>
        </w:rPr>
        <w:t>Astfel cultura gr</w:t>
      </w:r>
      <w:r w:rsidR="00FE4E05" w:rsidRPr="00FE4E05">
        <w:rPr>
          <w:color w:val="auto"/>
        </w:rPr>
        <w:t>â</w:t>
      </w:r>
      <w:r w:rsidRPr="00FE4E05">
        <w:rPr>
          <w:color w:val="auto"/>
        </w:rPr>
        <w:t xml:space="preserve">ului </w:t>
      </w:r>
      <w:r w:rsidR="00FE4E05" w:rsidRPr="00FE4E05">
        <w:rPr>
          <w:color w:val="auto"/>
        </w:rPr>
        <w:t>î</w:t>
      </w:r>
      <w:r w:rsidRPr="00FE4E05">
        <w:rPr>
          <w:color w:val="auto"/>
        </w:rPr>
        <w:t>n Rom</w:t>
      </w:r>
      <w:r w:rsidR="00FE4E05" w:rsidRPr="00FE4E05">
        <w:rPr>
          <w:color w:val="auto"/>
        </w:rPr>
        <w:t>â</w:t>
      </w:r>
      <w:r w:rsidRPr="00FE4E05">
        <w:rPr>
          <w:color w:val="auto"/>
        </w:rPr>
        <w:t xml:space="preserve">nia a avut costuri asociate </w:t>
      </w:r>
      <w:r w:rsidR="00FE4E05" w:rsidRPr="00FE4E05">
        <w:rPr>
          <w:color w:val="auto"/>
        </w:rPr>
        <w:t>î</w:t>
      </w:r>
      <w:r w:rsidRPr="00FE4E05">
        <w:rPr>
          <w:color w:val="auto"/>
        </w:rPr>
        <w:t>nfiin</w:t>
      </w:r>
      <w:r w:rsidR="00FE4E05" w:rsidRPr="00FE4E05">
        <w:rPr>
          <w:color w:val="auto"/>
        </w:rPr>
        <w:t>ță</w:t>
      </w:r>
      <w:r w:rsidRPr="00FE4E05">
        <w:rPr>
          <w:color w:val="auto"/>
        </w:rPr>
        <w:t xml:space="preserve">rii </w:t>
      </w:r>
      <w:r w:rsidR="00FE4E05" w:rsidRPr="00FE4E05">
        <w:rPr>
          <w:color w:val="auto"/>
        </w:rPr>
        <w:t>î</w:t>
      </w:r>
      <w:r w:rsidRPr="00FE4E05">
        <w:rPr>
          <w:color w:val="auto"/>
        </w:rPr>
        <w:t>n medie de 1.000 (una mie) euro/hectar.</w:t>
      </w:r>
    </w:p>
    <w:p w14:paraId="45DF73E6" w14:textId="77777777" w:rsidR="00FC0A3E" w:rsidRPr="00FE4E05" w:rsidRDefault="00FC0A3E" w:rsidP="00FC0A3E">
      <w:pPr>
        <w:pStyle w:val="Default"/>
        <w:jc w:val="both"/>
        <w:rPr>
          <w:color w:val="auto"/>
        </w:rPr>
      </w:pPr>
    </w:p>
    <w:p w14:paraId="286E1D7E" w14:textId="6F66A11B" w:rsidR="00FC0A3E" w:rsidRPr="00FE4E05" w:rsidRDefault="00FC0A3E" w:rsidP="00FC0A3E">
      <w:pPr>
        <w:pStyle w:val="Default"/>
        <w:jc w:val="both"/>
        <w:rPr>
          <w:color w:val="auto"/>
        </w:rPr>
      </w:pPr>
      <w:r w:rsidRPr="00FE4E05">
        <w:rPr>
          <w:color w:val="auto"/>
        </w:rPr>
        <w:t>Nivelul de pre</w:t>
      </w:r>
      <w:r w:rsidR="00FE4E05" w:rsidRPr="00FE4E05">
        <w:rPr>
          <w:color w:val="auto"/>
        </w:rPr>
        <w:t>ț</w:t>
      </w:r>
      <w:r w:rsidRPr="00FE4E05">
        <w:rPr>
          <w:color w:val="auto"/>
        </w:rPr>
        <w:t xml:space="preserve"> de v</w:t>
      </w:r>
      <w:r w:rsidR="00FE4E05">
        <w:rPr>
          <w:color w:val="auto"/>
        </w:rPr>
        <w:t>â</w:t>
      </w:r>
      <w:r w:rsidRPr="00FE4E05">
        <w:rPr>
          <w:color w:val="auto"/>
        </w:rPr>
        <w:t>nzare al gr</w:t>
      </w:r>
      <w:r w:rsidR="00FE4E05">
        <w:rPr>
          <w:color w:val="auto"/>
        </w:rPr>
        <w:t>â</w:t>
      </w:r>
      <w:r w:rsidRPr="00FE4E05">
        <w:rPr>
          <w:color w:val="auto"/>
        </w:rPr>
        <w:t>ului aplicat pe o medie de 4.8 tone/hectar nu acoper</w:t>
      </w:r>
      <w:r w:rsidR="00FE4E05">
        <w:rPr>
          <w:color w:val="auto"/>
        </w:rPr>
        <w:t>ă</w:t>
      </w:r>
      <w:r w:rsidRPr="00FE4E05">
        <w:rPr>
          <w:color w:val="auto"/>
        </w:rPr>
        <w:t xml:space="preserve"> costurile de </w:t>
      </w:r>
      <w:r w:rsidR="00FE4E05">
        <w:rPr>
          <w:color w:val="auto"/>
        </w:rPr>
        <w:t>î</w:t>
      </w:r>
      <w:r w:rsidRPr="00FE4E05">
        <w:rPr>
          <w:color w:val="auto"/>
        </w:rPr>
        <w:t>nfiin</w:t>
      </w:r>
      <w:r w:rsidR="00FE4E05">
        <w:rPr>
          <w:color w:val="auto"/>
        </w:rPr>
        <w:t>ț</w:t>
      </w:r>
      <w:r w:rsidRPr="00FE4E05">
        <w:rPr>
          <w:color w:val="auto"/>
        </w:rPr>
        <w:t>are. Pre</w:t>
      </w:r>
      <w:r w:rsidR="00FE4E05" w:rsidRPr="00FE4E05">
        <w:rPr>
          <w:color w:val="auto"/>
        </w:rPr>
        <w:t>ț</w:t>
      </w:r>
      <w:r w:rsidRPr="00FE4E05">
        <w:rPr>
          <w:color w:val="auto"/>
        </w:rPr>
        <w:t>ul actual al gr</w:t>
      </w:r>
      <w:r w:rsidR="00FE4E05">
        <w:rPr>
          <w:color w:val="auto"/>
        </w:rPr>
        <w:t>â</w:t>
      </w:r>
      <w:r w:rsidRPr="00FE4E05">
        <w:rPr>
          <w:color w:val="auto"/>
        </w:rPr>
        <w:t xml:space="preserve">ului </w:t>
      </w:r>
      <w:r w:rsidR="00FE4E05">
        <w:rPr>
          <w:color w:val="auto"/>
        </w:rPr>
        <w:t>î</w:t>
      </w:r>
      <w:r w:rsidRPr="00FE4E05">
        <w:rPr>
          <w:color w:val="auto"/>
        </w:rPr>
        <w:t>n paritatea CPT Constan</w:t>
      </w:r>
      <w:r w:rsidR="00FE4E05">
        <w:rPr>
          <w:color w:val="auto"/>
        </w:rPr>
        <w:t>ț</w:t>
      </w:r>
      <w:r w:rsidRPr="00FE4E05">
        <w:rPr>
          <w:color w:val="auto"/>
        </w:rPr>
        <w:t xml:space="preserve">a este de 210 EURO/tona </w:t>
      </w:r>
      <w:r w:rsidR="00FE4E05">
        <w:rPr>
          <w:color w:val="auto"/>
        </w:rPr>
        <w:t>î</w:t>
      </w:r>
      <w:r w:rsidRPr="00FE4E05">
        <w:rPr>
          <w:color w:val="auto"/>
        </w:rPr>
        <w:t>ns</w:t>
      </w:r>
      <w:r w:rsidR="00FE4E05">
        <w:rPr>
          <w:color w:val="auto"/>
        </w:rPr>
        <w:t>ă</w:t>
      </w:r>
      <w:r w:rsidRPr="00FE4E05">
        <w:rPr>
          <w:color w:val="auto"/>
        </w:rPr>
        <w:t xml:space="preserve"> </w:t>
      </w:r>
      <w:r w:rsidR="00FE4E05">
        <w:rPr>
          <w:color w:val="auto"/>
        </w:rPr>
        <w:t>ș</w:t>
      </w:r>
      <w:r w:rsidRPr="00FE4E05">
        <w:rPr>
          <w:color w:val="auto"/>
        </w:rPr>
        <w:t>i a</w:t>
      </w:r>
      <w:r w:rsidR="00FE4E05">
        <w:rPr>
          <w:color w:val="auto"/>
        </w:rPr>
        <w:t>ș</w:t>
      </w:r>
      <w:r w:rsidRPr="00FE4E05">
        <w:rPr>
          <w:color w:val="auto"/>
        </w:rPr>
        <w:t>a acesta nu este valabil pentru to</w:t>
      </w:r>
      <w:r w:rsidR="00FE4E05">
        <w:rPr>
          <w:color w:val="auto"/>
        </w:rPr>
        <w:t>ț</w:t>
      </w:r>
      <w:r w:rsidRPr="00FE4E05">
        <w:rPr>
          <w:color w:val="auto"/>
        </w:rPr>
        <w:t>i Cump</w:t>
      </w:r>
      <w:r w:rsidR="00FE4E05">
        <w:rPr>
          <w:color w:val="auto"/>
        </w:rPr>
        <w:t>ă</w:t>
      </w:r>
      <w:r w:rsidRPr="00FE4E05">
        <w:rPr>
          <w:color w:val="auto"/>
        </w:rPr>
        <w:t>r</w:t>
      </w:r>
      <w:r w:rsidR="00FE4E05">
        <w:rPr>
          <w:color w:val="auto"/>
        </w:rPr>
        <w:t>ă</w:t>
      </w:r>
      <w:r w:rsidRPr="00FE4E05">
        <w:rPr>
          <w:color w:val="auto"/>
        </w:rPr>
        <w:t>torii a</w:t>
      </w:r>
      <w:r w:rsidR="00FE4E05">
        <w:rPr>
          <w:color w:val="auto"/>
        </w:rPr>
        <w:t>ș</w:t>
      </w:r>
      <w:r w:rsidRPr="00FE4E05">
        <w:rPr>
          <w:color w:val="auto"/>
        </w:rPr>
        <w:t>eza</w:t>
      </w:r>
      <w:r w:rsidR="00FE4E05">
        <w:rPr>
          <w:color w:val="auto"/>
        </w:rPr>
        <w:t>ț</w:t>
      </w:r>
      <w:r w:rsidRPr="00FE4E05">
        <w:rPr>
          <w:color w:val="auto"/>
        </w:rPr>
        <w:t xml:space="preserve">i </w:t>
      </w:r>
      <w:r w:rsidR="00FE4E05">
        <w:rPr>
          <w:color w:val="auto"/>
        </w:rPr>
        <w:t>î</w:t>
      </w:r>
      <w:r w:rsidRPr="00FE4E05">
        <w:rPr>
          <w:color w:val="auto"/>
        </w:rPr>
        <w:t>n prima linie de export.</w:t>
      </w:r>
    </w:p>
    <w:p w14:paraId="236E2392" w14:textId="77777777" w:rsidR="00FC0A3E" w:rsidRPr="00FE4E05" w:rsidRDefault="00FC0A3E" w:rsidP="00FC0A3E">
      <w:pPr>
        <w:pStyle w:val="Default"/>
        <w:jc w:val="both"/>
        <w:rPr>
          <w:color w:val="auto"/>
        </w:rPr>
      </w:pPr>
    </w:p>
    <w:p w14:paraId="535765BD" w14:textId="09B695D2" w:rsidR="00FC0A3E" w:rsidRPr="005F56F7" w:rsidRDefault="00FC0A3E" w:rsidP="00FC0A3E">
      <w:pPr>
        <w:pStyle w:val="Default"/>
        <w:jc w:val="both"/>
        <w:rPr>
          <w:color w:val="auto"/>
        </w:rPr>
      </w:pPr>
      <w:r w:rsidRPr="005F56F7">
        <w:rPr>
          <w:b/>
          <w:bCs/>
          <w:color w:val="auto"/>
        </w:rPr>
        <w:t>ORZUL.</w:t>
      </w:r>
      <w:r w:rsidRPr="005F56F7">
        <w:rPr>
          <w:color w:val="auto"/>
        </w:rPr>
        <w:t xml:space="preserve"> Pre</w:t>
      </w:r>
      <w:r w:rsidR="00FE4E05" w:rsidRPr="005F56F7">
        <w:rPr>
          <w:color w:val="auto"/>
        </w:rPr>
        <w:t>ț</w:t>
      </w:r>
      <w:r w:rsidRPr="005F56F7">
        <w:rPr>
          <w:color w:val="auto"/>
        </w:rPr>
        <w:t>ul de comercializare de 175</w:t>
      </w:r>
      <w:r w:rsidR="00FE4E05" w:rsidRPr="005F56F7">
        <w:rPr>
          <w:color w:val="auto"/>
        </w:rPr>
        <w:t xml:space="preserve"> </w:t>
      </w:r>
      <w:r w:rsidRPr="005F56F7">
        <w:rPr>
          <w:color w:val="auto"/>
        </w:rPr>
        <w:t>EURO /ton</w:t>
      </w:r>
      <w:r w:rsidR="00FE4E05" w:rsidRPr="005F56F7">
        <w:rPr>
          <w:color w:val="auto"/>
        </w:rPr>
        <w:t>ă</w:t>
      </w:r>
      <w:r w:rsidRPr="005F56F7">
        <w:rPr>
          <w:color w:val="auto"/>
        </w:rPr>
        <w:t xml:space="preserve"> </w:t>
      </w:r>
      <w:r w:rsidR="00FE4E05" w:rsidRPr="005F56F7">
        <w:rPr>
          <w:color w:val="auto"/>
        </w:rPr>
        <w:t>î</w:t>
      </w:r>
      <w:r w:rsidRPr="005F56F7">
        <w:rPr>
          <w:color w:val="auto"/>
        </w:rPr>
        <w:t>n paritatea CPT Constan</w:t>
      </w:r>
      <w:r w:rsidR="00FE4E05" w:rsidRPr="005F56F7">
        <w:rPr>
          <w:color w:val="auto"/>
        </w:rPr>
        <w:t>ț</w:t>
      </w:r>
      <w:r w:rsidRPr="005F56F7">
        <w:rPr>
          <w:color w:val="auto"/>
        </w:rPr>
        <w:t>a, reflect</w:t>
      </w:r>
      <w:r w:rsidR="00FE4E05" w:rsidRPr="005F56F7">
        <w:rPr>
          <w:color w:val="auto"/>
        </w:rPr>
        <w:t>ă</w:t>
      </w:r>
      <w:r w:rsidRPr="005F56F7">
        <w:rPr>
          <w:color w:val="auto"/>
        </w:rPr>
        <w:t xml:space="preserve"> un minus </w:t>
      </w:r>
      <w:r w:rsidR="00FE4E05" w:rsidRPr="005F56F7">
        <w:rPr>
          <w:color w:val="auto"/>
        </w:rPr>
        <w:t>î</w:t>
      </w:r>
      <w:r w:rsidRPr="005F56F7">
        <w:rPr>
          <w:color w:val="auto"/>
        </w:rPr>
        <w:t>n veniturile fermei, consider</w:t>
      </w:r>
      <w:r w:rsidR="00FE4E05" w:rsidRPr="005F56F7">
        <w:rPr>
          <w:color w:val="auto"/>
        </w:rPr>
        <w:t>â</w:t>
      </w:r>
      <w:r w:rsidRPr="005F56F7">
        <w:rPr>
          <w:color w:val="auto"/>
        </w:rPr>
        <w:t>nd media de 5 tone/hectar nivel na</w:t>
      </w:r>
      <w:r w:rsidR="00FE4E05" w:rsidRPr="005F56F7">
        <w:rPr>
          <w:color w:val="auto"/>
        </w:rPr>
        <w:t>ț</w:t>
      </w:r>
      <w:r w:rsidRPr="005F56F7">
        <w:rPr>
          <w:color w:val="auto"/>
        </w:rPr>
        <w:t>ional.</w:t>
      </w:r>
    </w:p>
    <w:p w14:paraId="5AE6EB5C" w14:textId="77777777" w:rsidR="00FC0A3E" w:rsidRPr="005F56F7" w:rsidRDefault="00FC0A3E" w:rsidP="00FC0A3E">
      <w:pPr>
        <w:pStyle w:val="Default"/>
        <w:jc w:val="both"/>
        <w:rPr>
          <w:color w:val="auto"/>
        </w:rPr>
      </w:pPr>
    </w:p>
    <w:p w14:paraId="67E0113F" w14:textId="047C3970" w:rsidR="00FC0A3E" w:rsidRPr="005F56F7" w:rsidRDefault="00FC0A3E" w:rsidP="00FC0A3E">
      <w:pPr>
        <w:pStyle w:val="Default"/>
        <w:jc w:val="both"/>
        <w:rPr>
          <w:color w:val="auto"/>
        </w:rPr>
      </w:pPr>
      <w:r w:rsidRPr="005F56F7">
        <w:rPr>
          <w:b/>
          <w:bCs/>
          <w:color w:val="auto"/>
        </w:rPr>
        <w:t>PORUMBUL.</w:t>
      </w:r>
      <w:r w:rsidRPr="005F56F7">
        <w:t xml:space="preserve"> </w:t>
      </w:r>
      <w:r w:rsidRPr="005F56F7">
        <w:rPr>
          <w:color w:val="auto"/>
        </w:rPr>
        <w:t>A</w:t>
      </w:r>
      <w:r w:rsidR="00FE4E05" w:rsidRPr="005F56F7">
        <w:rPr>
          <w:color w:val="auto"/>
        </w:rPr>
        <w:t xml:space="preserve">re un </w:t>
      </w:r>
      <w:r w:rsidRPr="005F56F7">
        <w:rPr>
          <w:color w:val="auto"/>
        </w:rPr>
        <w:t>cost asociat de minim 1.000 euro/hectar cu un randament mediu na</w:t>
      </w:r>
      <w:r w:rsidR="00FE4E05" w:rsidRPr="005F56F7">
        <w:rPr>
          <w:color w:val="auto"/>
        </w:rPr>
        <w:t>ț</w:t>
      </w:r>
      <w:r w:rsidRPr="005F56F7">
        <w:rPr>
          <w:color w:val="auto"/>
        </w:rPr>
        <w:t xml:space="preserve">ional de 4.28 tone/hectar </w:t>
      </w:r>
      <w:r w:rsidR="00FE4E05" w:rsidRPr="005F56F7">
        <w:rPr>
          <w:color w:val="auto"/>
        </w:rPr>
        <w:t>î</w:t>
      </w:r>
      <w:r w:rsidRPr="005F56F7">
        <w:rPr>
          <w:color w:val="auto"/>
        </w:rPr>
        <w:t>n condi</w:t>
      </w:r>
      <w:r w:rsidR="00FE4E05" w:rsidRPr="005F56F7">
        <w:rPr>
          <w:color w:val="auto"/>
        </w:rPr>
        <w:t>ț</w:t>
      </w:r>
      <w:r w:rsidRPr="005F56F7">
        <w:rPr>
          <w:color w:val="auto"/>
        </w:rPr>
        <w:t>ia de pre</w:t>
      </w:r>
      <w:r w:rsidR="00FE4E05" w:rsidRPr="005F56F7">
        <w:rPr>
          <w:color w:val="auto"/>
        </w:rPr>
        <w:t>ț</w:t>
      </w:r>
      <w:r w:rsidRPr="005F56F7">
        <w:rPr>
          <w:color w:val="auto"/>
        </w:rPr>
        <w:t xml:space="preserve"> CPT Constan</w:t>
      </w:r>
      <w:r w:rsidR="00FE4E05" w:rsidRPr="005F56F7">
        <w:rPr>
          <w:color w:val="auto"/>
        </w:rPr>
        <w:t>ț</w:t>
      </w:r>
      <w:r w:rsidRPr="005F56F7">
        <w:rPr>
          <w:color w:val="auto"/>
        </w:rPr>
        <w:t>a de 185</w:t>
      </w:r>
      <w:r w:rsidR="00FE4E05" w:rsidRPr="005F56F7">
        <w:rPr>
          <w:color w:val="auto"/>
        </w:rPr>
        <w:t xml:space="preserve"> </w:t>
      </w:r>
      <w:r w:rsidRPr="005F56F7">
        <w:rPr>
          <w:color w:val="auto"/>
        </w:rPr>
        <w:t xml:space="preserve">EURO/tona. Nici </w:t>
      </w:r>
      <w:r w:rsidR="00FE4E05" w:rsidRPr="005F56F7">
        <w:rPr>
          <w:color w:val="auto"/>
        </w:rPr>
        <w:t>î</w:t>
      </w:r>
      <w:r w:rsidRPr="005F56F7">
        <w:rPr>
          <w:color w:val="auto"/>
        </w:rPr>
        <w:t>n aceast</w:t>
      </w:r>
      <w:r w:rsidR="00FE4E05" w:rsidRPr="005F56F7">
        <w:rPr>
          <w:color w:val="auto"/>
        </w:rPr>
        <w:t>ă</w:t>
      </w:r>
      <w:r w:rsidRPr="005F56F7">
        <w:rPr>
          <w:color w:val="auto"/>
        </w:rPr>
        <w:t xml:space="preserve"> condi</w:t>
      </w:r>
      <w:r w:rsidR="00FE4E05" w:rsidRPr="005F56F7">
        <w:rPr>
          <w:color w:val="auto"/>
        </w:rPr>
        <w:t>ț</w:t>
      </w:r>
      <w:r w:rsidRPr="005F56F7">
        <w:rPr>
          <w:color w:val="auto"/>
        </w:rPr>
        <w:t>ie marja opera</w:t>
      </w:r>
      <w:r w:rsidR="00FE4E05" w:rsidRPr="005F56F7">
        <w:rPr>
          <w:color w:val="auto"/>
        </w:rPr>
        <w:t>ț</w:t>
      </w:r>
      <w:r w:rsidRPr="005F56F7">
        <w:rPr>
          <w:color w:val="auto"/>
        </w:rPr>
        <w:t>ional</w:t>
      </w:r>
      <w:r w:rsidR="00FE4E05" w:rsidRPr="005F56F7">
        <w:rPr>
          <w:color w:val="auto"/>
        </w:rPr>
        <w:t>ă</w:t>
      </w:r>
      <w:r w:rsidRPr="005F56F7">
        <w:rPr>
          <w:color w:val="auto"/>
        </w:rPr>
        <w:t xml:space="preserve"> nu exist</w:t>
      </w:r>
      <w:r w:rsidR="00FE4E05" w:rsidRPr="005F56F7">
        <w:rPr>
          <w:color w:val="auto"/>
        </w:rPr>
        <w:t>ă</w:t>
      </w:r>
      <w:r w:rsidRPr="005F56F7">
        <w:rPr>
          <w:color w:val="auto"/>
        </w:rPr>
        <w:t xml:space="preserve"> </w:t>
      </w:r>
      <w:r w:rsidR="00FE4E05" w:rsidRPr="005F56F7">
        <w:rPr>
          <w:color w:val="auto"/>
        </w:rPr>
        <w:t>î</w:t>
      </w:r>
      <w:r w:rsidRPr="005F56F7">
        <w:rPr>
          <w:color w:val="auto"/>
        </w:rPr>
        <w:t>n fermele din Rom</w:t>
      </w:r>
      <w:r w:rsidR="00FE4E05" w:rsidRPr="005F56F7">
        <w:rPr>
          <w:color w:val="auto"/>
        </w:rPr>
        <w:t>â</w:t>
      </w:r>
      <w:r w:rsidRPr="005F56F7">
        <w:rPr>
          <w:color w:val="auto"/>
        </w:rPr>
        <w:t>nia.</w:t>
      </w:r>
    </w:p>
    <w:p w14:paraId="1A027C26" w14:textId="77777777" w:rsidR="00FC0A3E" w:rsidRPr="005F56F7" w:rsidRDefault="00FC0A3E" w:rsidP="00FC0A3E">
      <w:pPr>
        <w:pStyle w:val="Default"/>
        <w:jc w:val="both"/>
        <w:rPr>
          <w:color w:val="auto"/>
        </w:rPr>
      </w:pPr>
    </w:p>
    <w:p w14:paraId="6C61849C" w14:textId="7393CFCC" w:rsidR="00FC0A3E" w:rsidRPr="005F56F7" w:rsidRDefault="00FC0A3E" w:rsidP="00FC0A3E">
      <w:pPr>
        <w:rPr>
          <w:rFonts w:ascii="Times New Roman" w:hAnsi="Times New Roman" w:cs="Times New Roman"/>
          <w:sz w:val="24"/>
          <w:szCs w:val="24"/>
        </w:rPr>
      </w:pPr>
      <w:r w:rsidRPr="005F56F7">
        <w:rPr>
          <w:rFonts w:ascii="Times New Roman" w:hAnsi="Times New Roman" w:cs="Times New Roman"/>
          <w:b/>
          <w:bCs/>
          <w:sz w:val="24"/>
          <w:szCs w:val="24"/>
        </w:rPr>
        <w:t>COSTUL LOGISTIC</w:t>
      </w:r>
      <w:r w:rsidRPr="005F56F7">
        <w:rPr>
          <w:rFonts w:ascii="Times New Roman" w:hAnsi="Times New Roman" w:cs="Times New Roman"/>
          <w:sz w:val="24"/>
          <w:szCs w:val="24"/>
        </w:rPr>
        <w:t xml:space="preserve"> extrem de ridicat penalizeaz</w:t>
      </w:r>
      <w:r w:rsidR="00FE4E05" w:rsidRPr="005F56F7">
        <w:rPr>
          <w:rFonts w:ascii="Times New Roman" w:hAnsi="Times New Roman" w:cs="Times New Roman"/>
          <w:sz w:val="24"/>
          <w:szCs w:val="24"/>
        </w:rPr>
        <w:t>ă</w:t>
      </w:r>
      <w:r w:rsidRPr="005F56F7">
        <w:rPr>
          <w:rFonts w:ascii="Times New Roman" w:hAnsi="Times New Roman" w:cs="Times New Roman"/>
          <w:sz w:val="24"/>
          <w:szCs w:val="24"/>
        </w:rPr>
        <w:t xml:space="preserve"> veniturile </w:t>
      </w:r>
      <w:r w:rsidR="00FE4E05" w:rsidRPr="005F56F7">
        <w:rPr>
          <w:rFonts w:ascii="Times New Roman" w:hAnsi="Times New Roman" w:cs="Times New Roman"/>
          <w:sz w:val="24"/>
          <w:szCs w:val="24"/>
        </w:rPr>
        <w:t>î</w:t>
      </w:r>
      <w:r w:rsidRPr="005F56F7">
        <w:rPr>
          <w:rFonts w:ascii="Times New Roman" w:hAnsi="Times New Roman" w:cs="Times New Roman"/>
          <w:sz w:val="24"/>
          <w:szCs w:val="24"/>
        </w:rPr>
        <w:t>n ferm</w:t>
      </w:r>
      <w:r w:rsidR="00FE4E05" w:rsidRPr="005F56F7">
        <w:rPr>
          <w:rFonts w:ascii="Times New Roman" w:hAnsi="Times New Roman" w:cs="Times New Roman"/>
          <w:sz w:val="24"/>
          <w:szCs w:val="24"/>
        </w:rPr>
        <w:t>ă</w:t>
      </w:r>
      <w:r w:rsidRPr="005F56F7">
        <w:rPr>
          <w:rFonts w:ascii="Times New Roman" w:hAnsi="Times New Roman" w:cs="Times New Roman"/>
          <w:sz w:val="24"/>
          <w:szCs w:val="24"/>
        </w:rPr>
        <w:t>. Avem deci de a face cu o diferen</w:t>
      </w:r>
      <w:r w:rsidR="00FE4E05" w:rsidRPr="005F56F7">
        <w:rPr>
          <w:rFonts w:ascii="Times New Roman" w:hAnsi="Times New Roman" w:cs="Times New Roman"/>
          <w:sz w:val="24"/>
          <w:szCs w:val="24"/>
        </w:rPr>
        <w:t>ță</w:t>
      </w:r>
      <w:r w:rsidRPr="005F56F7">
        <w:rPr>
          <w:rFonts w:ascii="Times New Roman" w:hAnsi="Times New Roman" w:cs="Times New Roman"/>
          <w:sz w:val="24"/>
          <w:szCs w:val="24"/>
        </w:rPr>
        <w:t xml:space="preserve"> logistica </w:t>
      </w:r>
      <w:r w:rsidR="00FE4E05" w:rsidRPr="005F56F7">
        <w:rPr>
          <w:rFonts w:ascii="Times New Roman" w:hAnsi="Times New Roman" w:cs="Times New Roman"/>
          <w:sz w:val="24"/>
          <w:szCs w:val="24"/>
        </w:rPr>
        <w:t>î</w:t>
      </w:r>
      <w:r w:rsidRPr="005F56F7">
        <w:rPr>
          <w:rFonts w:ascii="Times New Roman" w:hAnsi="Times New Roman" w:cs="Times New Roman"/>
          <w:sz w:val="24"/>
          <w:szCs w:val="24"/>
        </w:rPr>
        <w:t>ntre pre</w:t>
      </w:r>
      <w:r w:rsidR="00FE4E05" w:rsidRPr="005F56F7">
        <w:rPr>
          <w:rFonts w:ascii="Times New Roman" w:hAnsi="Times New Roman" w:cs="Times New Roman"/>
          <w:sz w:val="24"/>
          <w:szCs w:val="24"/>
        </w:rPr>
        <w:t>ț</w:t>
      </w:r>
      <w:r w:rsidRPr="005F56F7">
        <w:rPr>
          <w:rFonts w:ascii="Times New Roman" w:hAnsi="Times New Roman" w:cs="Times New Roman"/>
          <w:sz w:val="24"/>
          <w:szCs w:val="24"/>
        </w:rPr>
        <w:t xml:space="preserve">ul portului Constanta </w:t>
      </w:r>
      <w:r w:rsidR="00FE4E05" w:rsidRPr="005F56F7">
        <w:rPr>
          <w:rFonts w:ascii="Times New Roman" w:hAnsi="Times New Roman" w:cs="Times New Roman"/>
          <w:sz w:val="24"/>
          <w:szCs w:val="24"/>
        </w:rPr>
        <w:t>ș</w:t>
      </w:r>
      <w:r w:rsidRPr="005F56F7">
        <w:rPr>
          <w:rFonts w:ascii="Times New Roman" w:hAnsi="Times New Roman" w:cs="Times New Roman"/>
          <w:sz w:val="24"/>
          <w:szCs w:val="24"/>
        </w:rPr>
        <w:t xml:space="preserve">i Ferma cu valori cuprinse </w:t>
      </w:r>
      <w:r w:rsidR="00FE4E05" w:rsidRPr="005F56F7">
        <w:rPr>
          <w:rFonts w:ascii="Times New Roman" w:hAnsi="Times New Roman" w:cs="Times New Roman"/>
          <w:sz w:val="24"/>
          <w:szCs w:val="24"/>
        </w:rPr>
        <w:t>î</w:t>
      </w:r>
      <w:r w:rsidRPr="005F56F7">
        <w:rPr>
          <w:rFonts w:ascii="Times New Roman" w:hAnsi="Times New Roman" w:cs="Times New Roman"/>
          <w:sz w:val="24"/>
          <w:szCs w:val="24"/>
        </w:rPr>
        <w:t>ntre 15-35</w:t>
      </w:r>
      <w:r w:rsidR="00FE4E05" w:rsidRPr="005F56F7">
        <w:rPr>
          <w:rFonts w:ascii="Times New Roman" w:hAnsi="Times New Roman" w:cs="Times New Roman"/>
          <w:sz w:val="24"/>
          <w:szCs w:val="24"/>
        </w:rPr>
        <w:t xml:space="preserve"> </w:t>
      </w:r>
      <w:r w:rsidRPr="005F56F7">
        <w:rPr>
          <w:rFonts w:ascii="Times New Roman" w:hAnsi="Times New Roman" w:cs="Times New Roman"/>
          <w:sz w:val="24"/>
          <w:szCs w:val="24"/>
        </w:rPr>
        <w:t>EURO/ton</w:t>
      </w:r>
      <w:r w:rsidR="00FE4E05" w:rsidRPr="005F56F7">
        <w:rPr>
          <w:rFonts w:ascii="Times New Roman" w:hAnsi="Times New Roman" w:cs="Times New Roman"/>
          <w:sz w:val="24"/>
          <w:szCs w:val="24"/>
        </w:rPr>
        <w:t>ă</w:t>
      </w:r>
      <w:r w:rsidRPr="005F56F7">
        <w:rPr>
          <w:rFonts w:ascii="Times New Roman" w:hAnsi="Times New Roman" w:cs="Times New Roman"/>
          <w:sz w:val="24"/>
          <w:szCs w:val="24"/>
        </w:rPr>
        <w:t>. Aceste sume se scad din pre</w:t>
      </w:r>
      <w:r w:rsidR="00FE4E05" w:rsidRPr="005F56F7">
        <w:rPr>
          <w:rFonts w:ascii="Times New Roman" w:hAnsi="Times New Roman" w:cs="Times New Roman"/>
          <w:sz w:val="24"/>
          <w:szCs w:val="24"/>
        </w:rPr>
        <w:t>ț</w:t>
      </w:r>
      <w:r w:rsidRPr="005F56F7">
        <w:rPr>
          <w:rFonts w:ascii="Times New Roman" w:hAnsi="Times New Roman" w:cs="Times New Roman"/>
          <w:sz w:val="24"/>
          <w:szCs w:val="24"/>
        </w:rPr>
        <w:t>ul m</w:t>
      </w:r>
      <w:r w:rsidR="00FE4E05" w:rsidRPr="005F56F7">
        <w:rPr>
          <w:rFonts w:ascii="Times New Roman" w:hAnsi="Times New Roman" w:cs="Times New Roman"/>
          <w:sz w:val="24"/>
          <w:szCs w:val="24"/>
        </w:rPr>
        <w:t>ă</w:t>
      </w:r>
      <w:r w:rsidRPr="005F56F7">
        <w:rPr>
          <w:rFonts w:ascii="Times New Roman" w:hAnsi="Times New Roman" w:cs="Times New Roman"/>
          <w:sz w:val="24"/>
          <w:szCs w:val="24"/>
        </w:rPr>
        <w:t>rfurilor aferente portului Constan</w:t>
      </w:r>
      <w:r w:rsidR="00FE4E05" w:rsidRPr="005F56F7">
        <w:rPr>
          <w:rFonts w:ascii="Times New Roman" w:hAnsi="Times New Roman" w:cs="Times New Roman"/>
          <w:sz w:val="24"/>
          <w:szCs w:val="24"/>
        </w:rPr>
        <w:t>ț</w:t>
      </w:r>
      <w:r w:rsidRPr="005F56F7">
        <w:rPr>
          <w:rFonts w:ascii="Times New Roman" w:hAnsi="Times New Roman" w:cs="Times New Roman"/>
          <w:sz w:val="24"/>
          <w:szCs w:val="24"/>
        </w:rPr>
        <w:t>a iar dac</w:t>
      </w:r>
      <w:r w:rsidR="00FE4E05" w:rsidRPr="005F56F7">
        <w:rPr>
          <w:rFonts w:ascii="Times New Roman" w:hAnsi="Times New Roman" w:cs="Times New Roman"/>
          <w:sz w:val="24"/>
          <w:szCs w:val="24"/>
        </w:rPr>
        <w:t>ă</w:t>
      </w:r>
      <w:r w:rsidRPr="005F56F7">
        <w:rPr>
          <w:rFonts w:ascii="Times New Roman" w:hAnsi="Times New Roman" w:cs="Times New Roman"/>
          <w:sz w:val="24"/>
          <w:szCs w:val="24"/>
        </w:rPr>
        <w:t xml:space="preserve"> le </w:t>
      </w:r>
      <w:r w:rsidR="00FE4E05" w:rsidRPr="005F56F7">
        <w:rPr>
          <w:rFonts w:ascii="Times New Roman" w:hAnsi="Times New Roman" w:cs="Times New Roman"/>
          <w:sz w:val="24"/>
          <w:szCs w:val="24"/>
        </w:rPr>
        <w:t>î</w:t>
      </w:r>
      <w:r w:rsidRPr="005F56F7">
        <w:rPr>
          <w:rFonts w:ascii="Times New Roman" w:hAnsi="Times New Roman" w:cs="Times New Roman"/>
          <w:sz w:val="24"/>
          <w:szCs w:val="24"/>
        </w:rPr>
        <w:t>nmul</w:t>
      </w:r>
      <w:r w:rsidR="00FE4E05" w:rsidRPr="005F56F7">
        <w:rPr>
          <w:rFonts w:ascii="Times New Roman" w:hAnsi="Times New Roman" w:cs="Times New Roman"/>
          <w:sz w:val="24"/>
          <w:szCs w:val="24"/>
        </w:rPr>
        <w:t>ț</w:t>
      </w:r>
      <w:r w:rsidRPr="005F56F7">
        <w:rPr>
          <w:rFonts w:ascii="Times New Roman" w:hAnsi="Times New Roman" w:cs="Times New Roman"/>
          <w:sz w:val="24"/>
          <w:szCs w:val="24"/>
        </w:rPr>
        <w:t xml:space="preserve">im cu randamentele la hectar </w:t>
      </w:r>
      <w:r w:rsidR="00FE4E05" w:rsidRPr="005F56F7">
        <w:rPr>
          <w:rFonts w:ascii="Times New Roman" w:hAnsi="Times New Roman" w:cs="Times New Roman"/>
          <w:sz w:val="24"/>
          <w:szCs w:val="24"/>
        </w:rPr>
        <w:t>ș</w:t>
      </w:r>
      <w:r w:rsidRPr="005F56F7">
        <w:rPr>
          <w:rFonts w:ascii="Times New Roman" w:hAnsi="Times New Roman" w:cs="Times New Roman"/>
          <w:sz w:val="24"/>
          <w:szCs w:val="24"/>
        </w:rPr>
        <w:t>i le compar</w:t>
      </w:r>
      <w:r w:rsidR="00FE4E05" w:rsidRPr="005F56F7">
        <w:rPr>
          <w:rFonts w:ascii="Times New Roman" w:hAnsi="Times New Roman" w:cs="Times New Roman"/>
          <w:sz w:val="24"/>
          <w:szCs w:val="24"/>
        </w:rPr>
        <w:t>ă</w:t>
      </w:r>
      <w:r w:rsidRPr="005F56F7">
        <w:rPr>
          <w:rFonts w:ascii="Times New Roman" w:hAnsi="Times New Roman" w:cs="Times New Roman"/>
          <w:sz w:val="24"/>
          <w:szCs w:val="24"/>
        </w:rPr>
        <w:t xml:space="preserve">m cu costul de </w:t>
      </w:r>
      <w:r w:rsidR="00FE4E05" w:rsidRPr="005F56F7">
        <w:rPr>
          <w:rFonts w:ascii="Times New Roman" w:hAnsi="Times New Roman" w:cs="Times New Roman"/>
          <w:sz w:val="24"/>
          <w:szCs w:val="24"/>
        </w:rPr>
        <w:t>î</w:t>
      </w:r>
      <w:r w:rsidRPr="005F56F7">
        <w:rPr>
          <w:rFonts w:ascii="Times New Roman" w:hAnsi="Times New Roman" w:cs="Times New Roman"/>
          <w:sz w:val="24"/>
          <w:szCs w:val="24"/>
        </w:rPr>
        <w:t>nfiin</w:t>
      </w:r>
      <w:r w:rsidR="00FE4E05" w:rsidRPr="005F56F7">
        <w:rPr>
          <w:rFonts w:ascii="Times New Roman" w:hAnsi="Times New Roman" w:cs="Times New Roman"/>
          <w:sz w:val="24"/>
          <w:szCs w:val="24"/>
        </w:rPr>
        <w:t>ț</w:t>
      </w:r>
      <w:r w:rsidRPr="005F56F7">
        <w:rPr>
          <w:rFonts w:ascii="Times New Roman" w:hAnsi="Times New Roman" w:cs="Times New Roman"/>
          <w:sz w:val="24"/>
          <w:szCs w:val="24"/>
        </w:rPr>
        <w:t>are, este vizibil randamentul negativ al acestui sezon.</w:t>
      </w:r>
    </w:p>
    <w:p w14:paraId="74294776" w14:textId="48CB9522" w:rsidR="00FC0A3E" w:rsidRPr="005F56F7" w:rsidRDefault="00FE4E05" w:rsidP="00FC0A3E">
      <w:pPr>
        <w:pStyle w:val="Default"/>
        <w:jc w:val="both"/>
        <w:rPr>
          <w:color w:val="auto"/>
          <w:lang w:val="es-NI"/>
        </w:rPr>
      </w:pPr>
      <w:r w:rsidRPr="00FE4E05">
        <w:rPr>
          <w:color w:val="auto"/>
          <w:lang w:val="es-NI"/>
        </w:rPr>
        <w:t>Î</w:t>
      </w:r>
      <w:r w:rsidR="00FC0A3E" w:rsidRPr="00FE4E05">
        <w:rPr>
          <w:color w:val="auto"/>
          <w:lang w:val="es-NI"/>
        </w:rPr>
        <w:t>n ceea ce prive</w:t>
      </w:r>
      <w:r>
        <w:rPr>
          <w:color w:val="auto"/>
          <w:lang w:val="es-NI"/>
        </w:rPr>
        <w:t>ș</w:t>
      </w:r>
      <w:r w:rsidR="00FC0A3E" w:rsidRPr="00FE4E05">
        <w:rPr>
          <w:color w:val="auto"/>
          <w:lang w:val="es-NI"/>
        </w:rPr>
        <w:t>te nivelurile de pre</w:t>
      </w:r>
      <w:r>
        <w:rPr>
          <w:color w:val="auto"/>
          <w:lang w:val="es-NI"/>
        </w:rPr>
        <w:t>ț</w:t>
      </w:r>
      <w:r w:rsidR="00FC0A3E" w:rsidRPr="00FE4E05">
        <w:rPr>
          <w:color w:val="auto"/>
          <w:lang w:val="es-NI"/>
        </w:rPr>
        <w:t xml:space="preserve"> la nivel global ele s-au degradat </w:t>
      </w:r>
      <w:r>
        <w:rPr>
          <w:color w:val="auto"/>
          <w:lang w:val="es-NI"/>
        </w:rPr>
        <w:t>î</w:t>
      </w:r>
      <w:r w:rsidR="00FC0A3E" w:rsidRPr="00FE4E05">
        <w:rPr>
          <w:color w:val="auto"/>
          <w:lang w:val="es-NI"/>
        </w:rPr>
        <w:t xml:space="preserve">ncontinuu din cauze ce </w:t>
      </w:r>
      <w:r>
        <w:rPr>
          <w:color w:val="auto"/>
          <w:lang w:val="es-NI"/>
        </w:rPr>
        <w:t>ț</w:t>
      </w:r>
      <w:r w:rsidR="00FC0A3E" w:rsidRPr="00FE4E05">
        <w:rPr>
          <w:color w:val="auto"/>
          <w:lang w:val="es-NI"/>
        </w:rPr>
        <w:t xml:space="preserve">in de Cererea </w:t>
      </w:r>
      <w:r>
        <w:rPr>
          <w:color w:val="auto"/>
          <w:lang w:val="es-NI"/>
        </w:rPr>
        <w:t>ș</w:t>
      </w:r>
      <w:r w:rsidR="00FC0A3E" w:rsidRPr="00FE4E05">
        <w:rPr>
          <w:color w:val="auto"/>
          <w:lang w:val="es-NI"/>
        </w:rPr>
        <w:t xml:space="preserve">i Oferta la nivel global. </w:t>
      </w:r>
      <w:r w:rsidR="00FC0A3E" w:rsidRPr="005F56F7">
        <w:rPr>
          <w:color w:val="auto"/>
          <w:lang w:val="es-NI"/>
        </w:rPr>
        <w:t>Iar tendin</w:t>
      </w:r>
      <w:r w:rsidRPr="005F56F7">
        <w:rPr>
          <w:color w:val="auto"/>
          <w:lang w:val="es-NI"/>
        </w:rPr>
        <w:t>ț</w:t>
      </w:r>
      <w:r w:rsidR="00FC0A3E" w:rsidRPr="005F56F7">
        <w:rPr>
          <w:color w:val="auto"/>
          <w:lang w:val="es-NI"/>
        </w:rPr>
        <w:t xml:space="preserve">ele nu sunt din cele mai pozitive </w:t>
      </w:r>
      <w:r w:rsidRPr="005F56F7">
        <w:rPr>
          <w:color w:val="auto"/>
          <w:lang w:val="es-NI"/>
        </w:rPr>
        <w:t>î</w:t>
      </w:r>
      <w:r w:rsidR="00FC0A3E" w:rsidRPr="005F56F7">
        <w:rPr>
          <w:color w:val="auto"/>
          <w:lang w:val="es-NI"/>
        </w:rPr>
        <w:t xml:space="preserve">n acest moment. </w:t>
      </w:r>
    </w:p>
    <w:p w14:paraId="6EA75E32" w14:textId="21CBAAD0" w:rsidR="00FC0A3E" w:rsidRPr="005F56F7" w:rsidRDefault="00FC0A3E" w:rsidP="00FC0A3E">
      <w:pPr>
        <w:pStyle w:val="Default"/>
        <w:jc w:val="both"/>
        <w:rPr>
          <w:b/>
          <w:bCs/>
          <w:color w:val="auto"/>
          <w:lang w:val="es-NI"/>
        </w:rPr>
      </w:pPr>
      <w:r w:rsidRPr="005F56F7">
        <w:rPr>
          <w:b/>
          <w:bCs/>
          <w:color w:val="auto"/>
          <w:lang w:val="es-NI"/>
        </w:rPr>
        <w:t>Fluxurile Ucrainene vin ca un surplus ce preseaz</w:t>
      </w:r>
      <w:r w:rsidR="00FE4E05" w:rsidRPr="005F56F7">
        <w:rPr>
          <w:b/>
          <w:bCs/>
          <w:color w:val="auto"/>
          <w:lang w:val="es-NI"/>
        </w:rPr>
        <w:t>ă</w:t>
      </w:r>
      <w:r w:rsidRPr="005F56F7">
        <w:rPr>
          <w:b/>
          <w:bCs/>
          <w:color w:val="auto"/>
          <w:lang w:val="es-NI"/>
        </w:rPr>
        <w:t xml:space="preserve"> pe pia</w:t>
      </w:r>
      <w:r w:rsidR="00FE4E05" w:rsidRPr="005F56F7">
        <w:rPr>
          <w:b/>
          <w:bCs/>
          <w:color w:val="auto"/>
          <w:lang w:val="es-NI"/>
        </w:rPr>
        <w:t>ț</w:t>
      </w:r>
      <w:r w:rsidRPr="005F56F7">
        <w:rPr>
          <w:b/>
          <w:bCs/>
          <w:color w:val="auto"/>
          <w:lang w:val="es-NI"/>
        </w:rPr>
        <w:t>a local</w:t>
      </w:r>
      <w:r w:rsidR="00FE4E05" w:rsidRPr="005F56F7">
        <w:rPr>
          <w:b/>
          <w:bCs/>
          <w:color w:val="auto"/>
          <w:lang w:val="es-NI"/>
        </w:rPr>
        <w:t>ă</w:t>
      </w:r>
      <w:r w:rsidRPr="005F56F7">
        <w:rPr>
          <w:b/>
          <w:bCs/>
          <w:color w:val="auto"/>
          <w:lang w:val="es-NI"/>
        </w:rPr>
        <w:t xml:space="preserve"> </w:t>
      </w:r>
      <w:r w:rsidR="00FE4E05" w:rsidRPr="005F56F7">
        <w:rPr>
          <w:b/>
          <w:bCs/>
          <w:color w:val="auto"/>
          <w:lang w:val="es-NI"/>
        </w:rPr>
        <w:t>ș</w:t>
      </w:r>
      <w:r w:rsidRPr="005F56F7">
        <w:rPr>
          <w:b/>
          <w:bCs/>
          <w:color w:val="auto"/>
          <w:lang w:val="es-NI"/>
        </w:rPr>
        <w:t>i european</w:t>
      </w:r>
      <w:r w:rsidR="00FE4E05" w:rsidRPr="005F56F7">
        <w:rPr>
          <w:b/>
          <w:bCs/>
          <w:color w:val="auto"/>
          <w:lang w:val="es-NI"/>
        </w:rPr>
        <w:t>ă</w:t>
      </w:r>
      <w:r w:rsidRPr="005F56F7">
        <w:rPr>
          <w:b/>
          <w:bCs/>
          <w:color w:val="auto"/>
          <w:lang w:val="es-NI"/>
        </w:rPr>
        <w:t>. Simpla motiva</w:t>
      </w:r>
      <w:r w:rsidR="00FE4E05" w:rsidRPr="005F56F7">
        <w:rPr>
          <w:b/>
          <w:bCs/>
          <w:color w:val="auto"/>
          <w:lang w:val="es-NI"/>
        </w:rPr>
        <w:t>ț</w:t>
      </w:r>
      <w:r w:rsidRPr="005F56F7">
        <w:rPr>
          <w:b/>
          <w:bCs/>
          <w:color w:val="auto"/>
          <w:lang w:val="es-NI"/>
        </w:rPr>
        <w:t>ie cum c</w:t>
      </w:r>
      <w:r w:rsidR="00FE4E05" w:rsidRPr="005F56F7">
        <w:rPr>
          <w:b/>
          <w:bCs/>
          <w:color w:val="auto"/>
          <w:lang w:val="es-NI"/>
        </w:rPr>
        <w:t>ă</w:t>
      </w:r>
      <w:r w:rsidRPr="005F56F7">
        <w:rPr>
          <w:b/>
          <w:bCs/>
          <w:color w:val="auto"/>
          <w:lang w:val="es-NI"/>
        </w:rPr>
        <w:t xml:space="preserve"> este o pia</w:t>
      </w:r>
      <w:r w:rsidR="00FE4E05" w:rsidRPr="005F56F7">
        <w:rPr>
          <w:b/>
          <w:bCs/>
          <w:color w:val="auto"/>
          <w:lang w:val="es-NI"/>
        </w:rPr>
        <w:t>ță</w:t>
      </w:r>
      <w:r w:rsidRPr="005F56F7">
        <w:rPr>
          <w:b/>
          <w:bCs/>
          <w:color w:val="auto"/>
          <w:lang w:val="es-NI"/>
        </w:rPr>
        <w:t xml:space="preserve"> liber</w:t>
      </w:r>
      <w:r w:rsidR="00FE4E05" w:rsidRPr="005F56F7">
        <w:rPr>
          <w:b/>
          <w:bCs/>
          <w:color w:val="auto"/>
          <w:lang w:val="es-NI"/>
        </w:rPr>
        <w:t>ă</w:t>
      </w:r>
      <w:r w:rsidRPr="005F56F7">
        <w:rPr>
          <w:b/>
          <w:bCs/>
          <w:color w:val="auto"/>
          <w:lang w:val="es-NI"/>
        </w:rPr>
        <w:t xml:space="preserve"> nu respect</w:t>
      </w:r>
      <w:r w:rsidR="00FE4E05" w:rsidRPr="005F56F7">
        <w:rPr>
          <w:b/>
          <w:bCs/>
          <w:color w:val="auto"/>
          <w:lang w:val="es-NI"/>
        </w:rPr>
        <w:t>ă</w:t>
      </w:r>
      <w:r w:rsidRPr="005F56F7">
        <w:rPr>
          <w:b/>
          <w:bCs/>
          <w:color w:val="auto"/>
          <w:lang w:val="es-NI"/>
        </w:rPr>
        <w:t xml:space="preserve"> prevederile Acordului de Asociere din 2017. Unde erau clar statutate contingentele exceptate de la plata taxelor de import </w:t>
      </w:r>
      <w:r w:rsidR="00FE4E05" w:rsidRPr="005F56F7">
        <w:rPr>
          <w:b/>
          <w:bCs/>
          <w:color w:val="auto"/>
          <w:lang w:val="es-NI"/>
        </w:rPr>
        <w:t>î</w:t>
      </w:r>
      <w:r w:rsidRPr="005F56F7">
        <w:rPr>
          <w:b/>
          <w:bCs/>
          <w:color w:val="auto"/>
          <w:lang w:val="es-NI"/>
        </w:rPr>
        <w:t>n Uniunea European</w:t>
      </w:r>
      <w:r w:rsidR="00FE4E05" w:rsidRPr="005F56F7">
        <w:rPr>
          <w:b/>
          <w:bCs/>
          <w:color w:val="auto"/>
          <w:lang w:val="es-NI"/>
        </w:rPr>
        <w:t>ă</w:t>
      </w:r>
      <w:r w:rsidRPr="005F56F7">
        <w:rPr>
          <w:b/>
          <w:bCs/>
          <w:color w:val="auto"/>
          <w:lang w:val="es-NI"/>
        </w:rPr>
        <w:t>.</w:t>
      </w:r>
    </w:p>
    <w:p w14:paraId="0B91AFA1" w14:textId="08D177DC" w:rsidR="00FC0A3E" w:rsidRPr="00FE4E05" w:rsidRDefault="00FE4E05" w:rsidP="00FC0A3E">
      <w:pPr>
        <w:pStyle w:val="Default"/>
        <w:jc w:val="both"/>
        <w:rPr>
          <w:color w:val="auto"/>
          <w:lang w:val="es-NI"/>
        </w:rPr>
      </w:pPr>
      <w:r w:rsidRPr="005F56F7">
        <w:rPr>
          <w:b/>
          <w:bCs/>
          <w:color w:val="auto"/>
          <w:lang w:val="es-NI"/>
        </w:rPr>
        <w:t>Ș</w:t>
      </w:r>
      <w:r w:rsidR="00FC0A3E" w:rsidRPr="005F56F7">
        <w:rPr>
          <w:b/>
          <w:bCs/>
          <w:color w:val="auto"/>
          <w:lang w:val="es-NI"/>
        </w:rPr>
        <w:t>i un exemplu foarte bun este porumbul. Ce conform acordului de asociere avea un contingent scutit de taxe dup</w:t>
      </w:r>
      <w:r w:rsidRPr="005F56F7">
        <w:rPr>
          <w:b/>
          <w:bCs/>
          <w:color w:val="auto"/>
          <w:lang w:val="es-NI"/>
        </w:rPr>
        <w:t>ă</w:t>
      </w:r>
      <w:r w:rsidR="00FC0A3E" w:rsidRPr="005F56F7">
        <w:rPr>
          <w:b/>
          <w:bCs/>
          <w:color w:val="auto"/>
          <w:lang w:val="es-NI"/>
        </w:rPr>
        <w:t xml:space="preserve"> cum urmeaz</w:t>
      </w:r>
      <w:r w:rsidRPr="005F56F7">
        <w:rPr>
          <w:b/>
          <w:bCs/>
          <w:color w:val="auto"/>
          <w:lang w:val="es-NI"/>
        </w:rPr>
        <w:t>ă:</w:t>
      </w:r>
      <w:r w:rsidR="00FC0A3E" w:rsidRPr="005F56F7">
        <w:rPr>
          <w:b/>
          <w:bCs/>
          <w:color w:val="auto"/>
          <w:lang w:val="es-NI"/>
        </w:rPr>
        <w:t xml:space="preserve"> Spania 2 mil tone, Portugalia 0.5 mil tone </w:t>
      </w:r>
      <w:r w:rsidRPr="005F56F7">
        <w:rPr>
          <w:b/>
          <w:bCs/>
          <w:color w:val="auto"/>
          <w:lang w:val="es-NI"/>
        </w:rPr>
        <w:t>ș</w:t>
      </w:r>
      <w:r w:rsidR="00FC0A3E" w:rsidRPr="005F56F7">
        <w:rPr>
          <w:b/>
          <w:bCs/>
          <w:color w:val="auto"/>
          <w:lang w:val="es-NI"/>
        </w:rPr>
        <w:t>i restul UE 0.5 mil tone.</w:t>
      </w:r>
      <w:r w:rsidR="00FC0A3E" w:rsidRPr="005F56F7">
        <w:rPr>
          <w:color w:val="auto"/>
          <w:lang w:val="es-NI"/>
        </w:rPr>
        <w:t xml:space="preserve"> </w:t>
      </w:r>
      <w:r w:rsidR="00FC0A3E" w:rsidRPr="005F56F7">
        <w:rPr>
          <w:b/>
          <w:bCs/>
          <w:color w:val="auto"/>
          <w:lang w:val="es-NI"/>
        </w:rPr>
        <w:t xml:space="preserve">Iar acum vom avea un nivel de import </w:t>
      </w:r>
      <w:r w:rsidRPr="005F56F7">
        <w:rPr>
          <w:b/>
          <w:bCs/>
          <w:color w:val="auto"/>
          <w:lang w:val="es-NI"/>
        </w:rPr>
        <w:t>î</w:t>
      </w:r>
      <w:r w:rsidR="00FC0A3E" w:rsidRPr="005F56F7">
        <w:rPr>
          <w:b/>
          <w:bCs/>
          <w:color w:val="auto"/>
          <w:lang w:val="es-NI"/>
        </w:rPr>
        <w:t>n UE de minim 22 mil tone porumb recolta anului 2023.</w:t>
      </w:r>
      <w:r w:rsidR="00FC0A3E" w:rsidRPr="005F56F7">
        <w:rPr>
          <w:color w:val="auto"/>
          <w:lang w:val="es-NI"/>
        </w:rPr>
        <w:t xml:space="preserve"> </w:t>
      </w:r>
      <w:r w:rsidR="00FC0A3E" w:rsidRPr="00FE4E05">
        <w:rPr>
          <w:color w:val="auto"/>
          <w:lang w:val="es-NI"/>
        </w:rPr>
        <w:t xml:space="preserve">Aceasta este </w:t>
      </w:r>
      <w:r w:rsidRPr="00FE4E05">
        <w:rPr>
          <w:color w:val="auto"/>
          <w:lang w:val="es-NI"/>
        </w:rPr>
        <w:t>în</w:t>
      </w:r>
      <w:r w:rsidR="00FC0A3E" w:rsidRPr="00FE4E05">
        <w:rPr>
          <w:color w:val="auto"/>
          <w:lang w:val="es-NI"/>
        </w:rPr>
        <w:t xml:space="preserve"> mod clar un dezavantaj pentru </w:t>
      </w:r>
      <w:r>
        <w:rPr>
          <w:color w:val="auto"/>
          <w:lang w:val="es-NI"/>
        </w:rPr>
        <w:t>ță</w:t>
      </w:r>
      <w:r w:rsidR="00FC0A3E" w:rsidRPr="00FE4E05">
        <w:rPr>
          <w:color w:val="auto"/>
          <w:lang w:val="es-NI"/>
        </w:rPr>
        <w:t>rile din proximitate.  Marfa f</w:t>
      </w:r>
      <w:r w:rsidRPr="00FE4E05">
        <w:rPr>
          <w:color w:val="auto"/>
          <w:lang w:val="es-NI"/>
        </w:rPr>
        <w:t>ă</w:t>
      </w:r>
      <w:r w:rsidR="00FC0A3E" w:rsidRPr="00FE4E05">
        <w:rPr>
          <w:color w:val="auto"/>
          <w:lang w:val="es-NI"/>
        </w:rPr>
        <w:t>r</w:t>
      </w:r>
      <w:r w:rsidRPr="00FE4E05">
        <w:rPr>
          <w:color w:val="auto"/>
          <w:lang w:val="es-NI"/>
        </w:rPr>
        <w:t>ă</w:t>
      </w:r>
      <w:r w:rsidR="00FC0A3E" w:rsidRPr="00FE4E05">
        <w:rPr>
          <w:color w:val="auto"/>
          <w:lang w:val="es-NI"/>
        </w:rPr>
        <w:t xml:space="preserve"> taxe competi</w:t>
      </w:r>
      <w:r w:rsidRPr="00FE4E05">
        <w:rPr>
          <w:color w:val="auto"/>
          <w:lang w:val="es-NI"/>
        </w:rPr>
        <w:t>ț</w:t>
      </w:r>
      <w:r w:rsidR="00FC0A3E" w:rsidRPr="00FE4E05">
        <w:rPr>
          <w:color w:val="auto"/>
          <w:lang w:val="es-NI"/>
        </w:rPr>
        <w:t>ioneaz</w:t>
      </w:r>
      <w:r w:rsidRPr="00FE4E05">
        <w:rPr>
          <w:color w:val="auto"/>
          <w:lang w:val="es-NI"/>
        </w:rPr>
        <w:t>ă</w:t>
      </w:r>
      <w:r w:rsidR="00FC0A3E" w:rsidRPr="00FE4E05">
        <w:rPr>
          <w:color w:val="auto"/>
          <w:lang w:val="es-NI"/>
        </w:rPr>
        <w:t xml:space="preserve"> cu marfa local</w:t>
      </w:r>
      <w:r>
        <w:rPr>
          <w:color w:val="auto"/>
          <w:lang w:val="es-NI"/>
        </w:rPr>
        <w:t>ă</w:t>
      </w:r>
      <w:r w:rsidR="00FC0A3E" w:rsidRPr="00FE4E05">
        <w:rPr>
          <w:color w:val="auto"/>
          <w:lang w:val="es-NI"/>
        </w:rPr>
        <w:t>, marfa produs</w:t>
      </w:r>
      <w:r>
        <w:rPr>
          <w:color w:val="auto"/>
          <w:lang w:val="es-NI"/>
        </w:rPr>
        <w:t>ă</w:t>
      </w:r>
      <w:r w:rsidR="00FC0A3E" w:rsidRPr="00FE4E05">
        <w:rPr>
          <w:color w:val="auto"/>
          <w:lang w:val="es-NI"/>
        </w:rPr>
        <w:t xml:space="preserve"> cu standarde UE. </w:t>
      </w:r>
    </w:p>
    <w:p w14:paraId="6F0B6C48" w14:textId="3F386E96" w:rsidR="00FC0A3E" w:rsidRPr="005F56F7" w:rsidRDefault="00FC0A3E" w:rsidP="00FC0A3E">
      <w:pPr>
        <w:pStyle w:val="Default"/>
        <w:jc w:val="both"/>
        <w:rPr>
          <w:color w:val="auto"/>
          <w:lang w:val="pt-BR"/>
        </w:rPr>
      </w:pPr>
      <w:r w:rsidRPr="00260A90">
        <w:rPr>
          <w:color w:val="auto"/>
          <w:lang w:val="pt-BR"/>
        </w:rPr>
        <w:t>Semin</w:t>
      </w:r>
      <w:r w:rsidR="00FE4E05">
        <w:rPr>
          <w:color w:val="auto"/>
          <w:lang w:val="pt-BR"/>
        </w:rPr>
        <w:t>ț</w:t>
      </w:r>
      <w:r w:rsidRPr="00260A90">
        <w:rPr>
          <w:color w:val="auto"/>
          <w:lang w:val="pt-BR"/>
        </w:rPr>
        <w:t>ele de floarea soarelui. Inainte de invazie, Ucraina nu exporta semin</w:t>
      </w:r>
      <w:r w:rsidR="00377780">
        <w:rPr>
          <w:color w:val="auto"/>
          <w:lang w:val="pt-BR"/>
        </w:rPr>
        <w:t>ț</w:t>
      </w:r>
      <w:r w:rsidRPr="00260A90">
        <w:rPr>
          <w:color w:val="auto"/>
          <w:lang w:val="pt-BR"/>
        </w:rPr>
        <w:t xml:space="preserve">e de floarea soarelui. </w:t>
      </w:r>
      <w:r w:rsidR="00377780">
        <w:rPr>
          <w:color w:val="auto"/>
          <w:lang w:val="pt-BR"/>
        </w:rPr>
        <w:t>Î</w:t>
      </w:r>
      <w:r w:rsidRPr="00260A90">
        <w:rPr>
          <w:color w:val="auto"/>
          <w:lang w:val="pt-BR"/>
        </w:rPr>
        <w:t xml:space="preserve">n mod unilateral nu rambursau TVA la export </w:t>
      </w:r>
      <w:r w:rsidR="00377780">
        <w:rPr>
          <w:color w:val="auto"/>
          <w:lang w:val="pt-BR"/>
        </w:rPr>
        <w:t>ș</w:t>
      </w:r>
      <w:r w:rsidRPr="00260A90">
        <w:rPr>
          <w:color w:val="auto"/>
          <w:lang w:val="pt-BR"/>
        </w:rPr>
        <w:t xml:space="preserve">i aplicau </w:t>
      </w:r>
      <w:r w:rsidR="00377780">
        <w:rPr>
          <w:color w:val="auto"/>
          <w:lang w:val="pt-BR"/>
        </w:rPr>
        <w:t>ș</w:t>
      </w:r>
      <w:r w:rsidRPr="00260A90">
        <w:rPr>
          <w:color w:val="auto"/>
          <w:lang w:val="pt-BR"/>
        </w:rPr>
        <w:t>i o tax</w:t>
      </w:r>
      <w:r w:rsidR="00377780">
        <w:rPr>
          <w:color w:val="auto"/>
          <w:lang w:val="pt-BR"/>
        </w:rPr>
        <w:t>ă</w:t>
      </w:r>
      <w:r w:rsidRPr="00260A90">
        <w:rPr>
          <w:color w:val="auto"/>
          <w:lang w:val="pt-BR"/>
        </w:rPr>
        <w:t xml:space="preserve"> de export de 10%. Vindeau </w:t>
      </w:r>
      <w:r w:rsidR="00377780">
        <w:rPr>
          <w:color w:val="auto"/>
          <w:lang w:val="pt-BR"/>
        </w:rPr>
        <w:t>î</w:t>
      </w:r>
      <w:r w:rsidRPr="00260A90">
        <w:rPr>
          <w:color w:val="auto"/>
          <w:lang w:val="pt-BR"/>
        </w:rPr>
        <w:t xml:space="preserve">n mod efectiv doar ulei brut, dar </w:t>
      </w:r>
      <w:r w:rsidR="00377780">
        <w:rPr>
          <w:color w:val="auto"/>
          <w:lang w:val="pt-BR"/>
        </w:rPr>
        <w:t>ș</w:t>
      </w:r>
      <w:r w:rsidRPr="00260A90">
        <w:rPr>
          <w:color w:val="auto"/>
          <w:lang w:val="pt-BR"/>
        </w:rPr>
        <w:t xml:space="preserve">i acolo prin acordul de asociere aveau un contingent de maxim 2 mil tone. </w:t>
      </w:r>
      <w:r w:rsidRPr="00377780">
        <w:rPr>
          <w:color w:val="auto"/>
          <w:lang w:val="pt-BR"/>
        </w:rPr>
        <w:t xml:space="preserve">Iar acum </w:t>
      </w:r>
      <w:r w:rsidR="00377780" w:rsidRPr="00377780">
        <w:rPr>
          <w:color w:val="auto"/>
          <w:lang w:val="pt-BR"/>
        </w:rPr>
        <w:t>î</w:t>
      </w:r>
      <w:r w:rsidRPr="00377780">
        <w:rPr>
          <w:color w:val="auto"/>
          <w:lang w:val="pt-BR"/>
        </w:rPr>
        <w:t>n fa</w:t>
      </w:r>
      <w:r w:rsidR="00377780">
        <w:rPr>
          <w:color w:val="auto"/>
          <w:lang w:val="pt-BR"/>
        </w:rPr>
        <w:t>ț</w:t>
      </w:r>
      <w:r w:rsidRPr="00377780">
        <w:rPr>
          <w:color w:val="auto"/>
          <w:lang w:val="pt-BR"/>
        </w:rPr>
        <w:t>a calamit</w:t>
      </w:r>
      <w:r w:rsidR="00377780">
        <w:rPr>
          <w:color w:val="auto"/>
          <w:lang w:val="pt-BR"/>
        </w:rPr>
        <w:t>ăț</w:t>
      </w:r>
      <w:r w:rsidRPr="00377780">
        <w:rPr>
          <w:color w:val="auto"/>
          <w:lang w:val="pt-BR"/>
        </w:rPr>
        <w:t>ii numite r</w:t>
      </w:r>
      <w:r w:rsidR="00377780">
        <w:rPr>
          <w:color w:val="auto"/>
          <w:lang w:val="pt-BR"/>
        </w:rPr>
        <w:t>ă</w:t>
      </w:r>
      <w:r w:rsidRPr="00377780">
        <w:rPr>
          <w:color w:val="auto"/>
          <w:lang w:val="pt-BR"/>
        </w:rPr>
        <w:t>zboi nu se mai aplic</w:t>
      </w:r>
      <w:r w:rsidR="00377780">
        <w:rPr>
          <w:color w:val="auto"/>
          <w:lang w:val="pt-BR"/>
        </w:rPr>
        <w:t>ă</w:t>
      </w:r>
      <w:r w:rsidRPr="00377780">
        <w:rPr>
          <w:color w:val="auto"/>
          <w:lang w:val="pt-BR"/>
        </w:rPr>
        <w:t xml:space="preserve"> nimic din ceea ce a fost prev</w:t>
      </w:r>
      <w:r w:rsidR="00377780">
        <w:rPr>
          <w:color w:val="auto"/>
          <w:lang w:val="pt-BR"/>
        </w:rPr>
        <w:t>ă</w:t>
      </w:r>
      <w:r w:rsidRPr="00377780">
        <w:rPr>
          <w:color w:val="auto"/>
          <w:lang w:val="pt-BR"/>
        </w:rPr>
        <w:t xml:space="preserve">zut </w:t>
      </w:r>
      <w:r w:rsidR="00377780">
        <w:rPr>
          <w:color w:val="auto"/>
          <w:lang w:val="pt-BR"/>
        </w:rPr>
        <w:t>î</w:t>
      </w:r>
      <w:r w:rsidRPr="00377780">
        <w:rPr>
          <w:color w:val="auto"/>
          <w:lang w:val="pt-BR"/>
        </w:rPr>
        <w:t>n acordul de asociere. Pia</w:t>
      </w:r>
      <w:r w:rsidR="00377780" w:rsidRPr="00377780">
        <w:rPr>
          <w:color w:val="auto"/>
          <w:lang w:val="pt-BR"/>
        </w:rPr>
        <w:t>ț</w:t>
      </w:r>
      <w:r w:rsidRPr="00377780">
        <w:rPr>
          <w:color w:val="auto"/>
          <w:lang w:val="pt-BR"/>
        </w:rPr>
        <w:t>a a fost inundat</w:t>
      </w:r>
      <w:r w:rsidR="00377780" w:rsidRPr="00377780">
        <w:rPr>
          <w:color w:val="auto"/>
          <w:lang w:val="pt-BR"/>
        </w:rPr>
        <w:t>ă</w:t>
      </w:r>
      <w:r w:rsidRPr="00377780">
        <w:rPr>
          <w:color w:val="auto"/>
          <w:lang w:val="pt-BR"/>
        </w:rPr>
        <w:t xml:space="preserve"> de semin</w:t>
      </w:r>
      <w:r w:rsidR="00377780" w:rsidRPr="00377780">
        <w:rPr>
          <w:color w:val="auto"/>
          <w:lang w:val="pt-BR"/>
        </w:rPr>
        <w:t>ț</w:t>
      </w:r>
      <w:r w:rsidRPr="00377780">
        <w:rPr>
          <w:color w:val="auto"/>
          <w:lang w:val="pt-BR"/>
        </w:rPr>
        <w:t>e ucrainene c</w:t>
      </w:r>
      <w:r w:rsidR="00377780" w:rsidRPr="00377780">
        <w:rPr>
          <w:color w:val="auto"/>
          <w:lang w:val="pt-BR"/>
        </w:rPr>
        <w:t>ă</w:t>
      </w:r>
      <w:r w:rsidRPr="00377780">
        <w:rPr>
          <w:color w:val="auto"/>
          <w:lang w:val="pt-BR"/>
        </w:rPr>
        <w:t xml:space="preserve">ci rambursarea TVA s-a efectuat. </w:t>
      </w:r>
      <w:r w:rsidRPr="005F56F7">
        <w:rPr>
          <w:color w:val="auto"/>
          <w:lang w:val="pt-BR"/>
        </w:rPr>
        <w:t>Iar evaziunea a fost la cote maxime. Marfa ucrainean</w:t>
      </w:r>
      <w:r w:rsidR="00377780" w:rsidRPr="005F56F7">
        <w:rPr>
          <w:color w:val="auto"/>
          <w:lang w:val="pt-BR"/>
        </w:rPr>
        <w:t>ă</w:t>
      </w:r>
      <w:r w:rsidRPr="005F56F7">
        <w:rPr>
          <w:color w:val="auto"/>
          <w:lang w:val="pt-BR"/>
        </w:rPr>
        <w:t xml:space="preserve"> intr</w:t>
      </w:r>
      <w:r w:rsidR="00377780" w:rsidRPr="005F56F7">
        <w:rPr>
          <w:color w:val="auto"/>
          <w:lang w:val="pt-BR"/>
        </w:rPr>
        <w:t>ă</w:t>
      </w:r>
      <w:r w:rsidRPr="005F56F7">
        <w:rPr>
          <w:color w:val="auto"/>
          <w:lang w:val="pt-BR"/>
        </w:rPr>
        <w:t xml:space="preserve"> cu facturi subdimensionate, la jum</w:t>
      </w:r>
      <w:r w:rsidR="00377780" w:rsidRPr="005F56F7">
        <w:rPr>
          <w:color w:val="auto"/>
          <w:lang w:val="pt-BR"/>
        </w:rPr>
        <w:t>ă</w:t>
      </w:r>
      <w:r w:rsidRPr="005F56F7">
        <w:rPr>
          <w:color w:val="auto"/>
          <w:lang w:val="pt-BR"/>
        </w:rPr>
        <w:t>tate, facilit</w:t>
      </w:r>
      <w:r w:rsidR="00377780" w:rsidRPr="005F56F7">
        <w:rPr>
          <w:color w:val="auto"/>
          <w:lang w:val="pt-BR"/>
        </w:rPr>
        <w:t>â</w:t>
      </w:r>
      <w:r w:rsidRPr="005F56F7">
        <w:rPr>
          <w:color w:val="auto"/>
          <w:lang w:val="pt-BR"/>
        </w:rPr>
        <w:t>nd sl</w:t>
      </w:r>
      <w:r w:rsidR="00377780" w:rsidRPr="005F56F7">
        <w:rPr>
          <w:color w:val="auto"/>
          <w:lang w:val="pt-BR"/>
        </w:rPr>
        <w:t>ă</w:t>
      </w:r>
      <w:r w:rsidRPr="005F56F7">
        <w:rPr>
          <w:color w:val="auto"/>
          <w:lang w:val="pt-BR"/>
        </w:rPr>
        <w:t>birea colect</w:t>
      </w:r>
      <w:r w:rsidR="00377780" w:rsidRPr="005F56F7">
        <w:rPr>
          <w:color w:val="auto"/>
          <w:lang w:val="pt-BR"/>
        </w:rPr>
        <w:t>ă</w:t>
      </w:r>
      <w:r w:rsidRPr="005F56F7">
        <w:rPr>
          <w:color w:val="auto"/>
          <w:lang w:val="pt-BR"/>
        </w:rPr>
        <w:t xml:space="preserve">rii de TVA </w:t>
      </w:r>
      <w:r w:rsidR="00377780" w:rsidRPr="005F56F7">
        <w:rPr>
          <w:color w:val="auto"/>
          <w:lang w:val="pt-BR"/>
        </w:rPr>
        <w:t>î</w:t>
      </w:r>
      <w:r w:rsidRPr="005F56F7">
        <w:rPr>
          <w:color w:val="auto"/>
          <w:lang w:val="pt-BR"/>
        </w:rPr>
        <w:t xml:space="preserve">n </w:t>
      </w:r>
      <w:r w:rsidR="00377780" w:rsidRPr="005F56F7">
        <w:rPr>
          <w:color w:val="auto"/>
          <w:lang w:val="pt-BR"/>
        </w:rPr>
        <w:t>ț</w:t>
      </w:r>
      <w:r w:rsidRPr="005F56F7">
        <w:rPr>
          <w:color w:val="auto"/>
          <w:lang w:val="pt-BR"/>
        </w:rPr>
        <w:t>ara importatoare.</w:t>
      </w:r>
    </w:p>
    <w:p w14:paraId="2445FA39" w14:textId="77777777" w:rsidR="00FC0A3E" w:rsidRPr="005F56F7" w:rsidRDefault="00FC0A3E" w:rsidP="00FC0A3E">
      <w:pPr>
        <w:pStyle w:val="Default"/>
        <w:jc w:val="both"/>
        <w:rPr>
          <w:color w:val="auto"/>
          <w:lang w:val="pt-BR"/>
        </w:rPr>
      </w:pPr>
    </w:p>
    <w:p w14:paraId="2B9D1E1F" w14:textId="29B0FE81" w:rsidR="00FC0A3E" w:rsidRPr="00260A90" w:rsidRDefault="00FC0A3E" w:rsidP="00FC0A3E">
      <w:pPr>
        <w:pStyle w:val="Default"/>
        <w:jc w:val="both"/>
        <w:rPr>
          <w:color w:val="auto"/>
          <w:lang w:val="pt-BR"/>
        </w:rPr>
      </w:pPr>
      <w:r w:rsidRPr="00260A90">
        <w:rPr>
          <w:color w:val="auto"/>
          <w:lang w:val="pt-BR"/>
        </w:rPr>
        <w:t>Pentru o buna documentare avem mai jos pre</w:t>
      </w:r>
      <w:r w:rsidR="00377780">
        <w:rPr>
          <w:color w:val="auto"/>
          <w:lang w:val="pt-BR"/>
        </w:rPr>
        <w:t>ț</w:t>
      </w:r>
      <w:r w:rsidRPr="00260A90">
        <w:rPr>
          <w:color w:val="auto"/>
          <w:lang w:val="pt-BR"/>
        </w:rPr>
        <w:t>uri pentru m</w:t>
      </w:r>
      <w:r w:rsidR="00377780">
        <w:rPr>
          <w:color w:val="auto"/>
          <w:lang w:val="pt-BR"/>
        </w:rPr>
        <w:t>ă</w:t>
      </w:r>
      <w:r w:rsidRPr="00260A90">
        <w:rPr>
          <w:color w:val="auto"/>
          <w:lang w:val="pt-BR"/>
        </w:rPr>
        <w:t>rfurile ucrainene aferente datei de 08.09.2023</w:t>
      </w:r>
    </w:p>
    <w:p w14:paraId="459954B1" w14:textId="77777777" w:rsidR="00FC0A3E" w:rsidRPr="00260A90" w:rsidRDefault="00FC0A3E" w:rsidP="00FC0A3E">
      <w:pPr>
        <w:pStyle w:val="Default"/>
        <w:jc w:val="both"/>
        <w:rPr>
          <w:color w:val="auto"/>
          <w:lang w:val="pt-BR"/>
        </w:rPr>
      </w:pPr>
    </w:p>
    <w:p w14:paraId="2652E471" w14:textId="77777777" w:rsidR="00FC0A3E" w:rsidRPr="00260A90" w:rsidRDefault="00FC0A3E" w:rsidP="00FC0A3E">
      <w:pPr>
        <w:pStyle w:val="Default"/>
        <w:numPr>
          <w:ilvl w:val="0"/>
          <w:numId w:val="2"/>
        </w:numPr>
        <w:jc w:val="both"/>
        <w:rPr>
          <w:color w:val="auto"/>
          <w:lang w:val="pt-BR"/>
        </w:rPr>
      </w:pPr>
      <w:r w:rsidRPr="00260A90">
        <w:rPr>
          <w:color w:val="auto"/>
          <w:lang w:val="pt-BR"/>
        </w:rPr>
        <w:t>Cumpărător grâu furajer ucrainean 140-145 USD/t CPT Reni, Izmail, 202 USD/t DAP/CIF Constanța, România, septembrie.</w:t>
      </w:r>
    </w:p>
    <w:p w14:paraId="55128A3B" w14:textId="77777777" w:rsidR="00FC0A3E" w:rsidRPr="00260A90" w:rsidRDefault="00FC0A3E" w:rsidP="00FC0A3E">
      <w:pPr>
        <w:pStyle w:val="Default"/>
        <w:numPr>
          <w:ilvl w:val="0"/>
          <w:numId w:val="2"/>
        </w:numPr>
        <w:jc w:val="both"/>
        <w:rPr>
          <w:color w:val="auto"/>
          <w:lang w:val="pt-BR"/>
        </w:rPr>
      </w:pPr>
      <w:r w:rsidRPr="00260A90">
        <w:rPr>
          <w:color w:val="auto"/>
          <w:lang w:val="pt-BR"/>
        </w:rPr>
        <w:t>Vânzător grâu furajer ucrainean 175-184 USD/t FOB Reni, Izmail, septembrie.</w:t>
      </w:r>
    </w:p>
    <w:p w14:paraId="434DE8B4" w14:textId="74500F5E" w:rsidR="00FC0A3E" w:rsidRPr="00260A90" w:rsidRDefault="00FC0A3E" w:rsidP="00FC0A3E">
      <w:pPr>
        <w:pStyle w:val="Default"/>
        <w:numPr>
          <w:ilvl w:val="0"/>
          <w:numId w:val="2"/>
        </w:numPr>
        <w:jc w:val="both"/>
        <w:rPr>
          <w:color w:val="auto"/>
          <w:lang w:val="pt-BR"/>
        </w:rPr>
      </w:pPr>
      <w:r w:rsidRPr="00260A90">
        <w:rPr>
          <w:color w:val="auto"/>
          <w:lang w:val="pt-BR"/>
        </w:rPr>
        <w:t>Cumpărător gr</w:t>
      </w:r>
      <w:r w:rsidR="00377780">
        <w:rPr>
          <w:color w:val="auto"/>
          <w:lang w:val="pt-BR"/>
        </w:rPr>
        <w:t>â</w:t>
      </w:r>
      <w:r w:rsidRPr="00260A90">
        <w:rPr>
          <w:color w:val="auto"/>
          <w:lang w:val="pt-BR"/>
        </w:rPr>
        <w:t>u ucrainean 11,5-12,5% grâu 159-171 USD/t CPT Reni, Izmail, septembrie.</w:t>
      </w:r>
    </w:p>
    <w:p w14:paraId="1EE5111E" w14:textId="16F08135" w:rsidR="00FC0A3E" w:rsidRPr="00260A90" w:rsidRDefault="00FC0A3E" w:rsidP="00FC0A3E">
      <w:pPr>
        <w:pStyle w:val="Default"/>
        <w:numPr>
          <w:ilvl w:val="0"/>
          <w:numId w:val="2"/>
        </w:numPr>
        <w:jc w:val="both"/>
        <w:rPr>
          <w:color w:val="auto"/>
          <w:lang w:val="pt-BR"/>
        </w:rPr>
      </w:pPr>
      <w:r w:rsidRPr="00260A90">
        <w:rPr>
          <w:color w:val="auto"/>
          <w:lang w:val="pt-BR"/>
        </w:rPr>
        <w:t>Cumpărător gr</w:t>
      </w:r>
      <w:r w:rsidR="00377780">
        <w:rPr>
          <w:color w:val="auto"/>
          <w:lang w:val="pt-BR"/>
        </w:rPr>
        <w:t>â</w:t>
      </w:r>
      <w:r w:rsidRPr="00260A90">
        <w:rPr>
          <w:color w:val="auto"/>
          <w:lang w:val="pt-BR"/>
        </w:rPr>
        <w:t>u ucrainean 11,5% grâu 194 USD/t FOB Reni, Izmail, Kiliya, septembrie.</w:t>
      </w:r>
    </w:p>
    <w:p w14:paraId="54CE6990" w14:textId="55D8B4A9" w:rsidR="00FC0A3E" w:rsidRPr="00260A90" w:rsidRDefault="00FC0A3E" w:rsidP="00FC0A3E">
      <w:pPr>
        <w:pStyle w:val="Default"/>
        <w:numPr>
          <w:ilvl w:val="0"/>
          <w:numId w:val="2"/>
        </w:numPr>
        <w:jc w:val="both"/>
        <w:rPr>
          <w:color w:val="auto"/>
          <w:lang w:val="pt-BR"/>
        </w:rPr>
      </w:pPr>
      <w:r w:rsidRPr="00260A90">
        <w:rPr>
          <w:color w:val="auto"/>
          <w:lang w:val="pt-BR"/>
        </w:rPr>
        <w:t>Vânzător gr</w:t>
      </w:r>
      <w:r w:rsidR="00377780">
        <w:rPr>
          <w:color w:val="auto"/>
          <w:lang w:val="pt-BR"/>
        </w:rPr>
        <w:t>â</w:t>
      </w:r>
      <w:r w:rsidRPr="00260A90">
        <w:rPr>
          <w:color w:val="auto"/>
          <w:lang w:val="pt-BR"/>
        </w:rPr>
        <w:t>u ucrainean 11,5% grâu 208 USD/t FOB Reni, Izmail, Kiliya, 220 USD/t DAP Granița dintre Ucraina și Ungaria, septembrie.</w:t>
      </w:r>
    </w:p>
    <w:p w14:paraId="0DB4A5F6" w14:textId="77777777" w:rsidR="00FC0A3E" w:rsidRPr="00260A90" w:rsidRDefault="00FC0A3E" w:rsidP="00FC0A3E">
      <w:pPr>
        <w:pStyle w:val="Default"/>
        <w:numPr>
          <w:ilvl w:val="0"/>
          <w:numId w:val="2"/>
        </w:numPr>
        <w:jc w:val="both"/>
        <w:rPr>
          <w:color w:val="auto"/>
          <w:lang w:val="pt-BR"/>
        </w:rPr>
      </w:pPr>
      <w:r w:rsidRPr="00260A90">
        <w:rPr>
          <w:color w:val="auto"/>
          <w:lang w:val="pt-BR"/>
        </w:rPr>
        <w:t>Vânzător porumb ucrainean 195-205 USD/t FOB Reni, Izmail, Kiliya, septembrie.</w:t>
      </w:r>
    </w:p>
    <w:p w14:paraId="664F9061" w14:textId="77777777" w:rsidR="00FC0A3E" w:rsidRPr="00260A90" w:rsidRDefault="00FC0A3E" w:rsidP="00FC0A3E">
      <w:pPr>
        <w:pStyle w:val="Default"/>
        <w:numPr>
          <w:ilvl w:val="0"/>
          <w:numId w:val="2"/>
        </w:numPr>
        <w:jc w:val="both"/>
        <w:rPr>
          <w:color w:val="auto"/>
          <w:lang w:val="pt-BR"/>
        </w:rPr>
      </w:pPr>
      <w:r w:rsidRPr="00260A90">
        <w:rPr>
          <w:color w:val="auto"/>
          <w:lang w:val="pt-BR"/>
        </w:rPr>
        <w:t>Vânzător orz ucrainean 167 USD/ton FOB Reni, Izmail, Kiliya, septembrie.</w:t>
      </w:r>
    </w:p>
    <w:p w14:paraId="1562B40E" w14:textId="77777777" w:rsidR="00FC0A3E" w:rsidRPr="00260A90" w:rsidRDefault="00FC0A3E" w:rsidP="00FC0A3E">
      <w:pPr>
        <w:pStyle w:val="Default"/>
        <w:numPr>
          <w:ilvl w:val="0"/>
          <w:numId w:val="2"/>
        </w:numPr>
        <w:jc w:val="both"/>
        <w:rPr>
          <w:color w:val="auto"/>
          <w:lang w:val="pt-BR"/>
        </w:rPr>
      </w:pPr>
      <w:r w:rsidRPr="00260A90">
        <w:rPr>
          <w:color w:val="auto"/>
          <w:lang w:val="pt-BR"/>
        </w:rPr>
        <w:t>Cumpărător semințe de floarea soarelui ucrainene 402USD/t DAP Italia de Nord, august-octombrie.</w:t>
      </w:r>
    </w:p>
    <w:p w14:paraId="06A23643" w14:textId="77777777" w:rsidR="00FC0A3E" w:rsidRPr="00260A90" w:rsidRDefault="00FC0A3E" w:rsidP="00FC0A3E">
      <w:pPr>
        <w:pStyle w:val="Default"/>
        <w:numPr>
          <w:ilvl w:val="0"/>
          <w:numId w:val="2"/>
        </w:numPr>
        <w:jc w:val="both"/>
        <w:rPr>
          <w:color w:val="auto"/>
          <w:lang w:val="pt-BR"/>
        </w:rPr>
      </w:pPr>
      <w:r w:rsidRPr="00260A90">
        <w:rPr>
          <w:color w:val="auto"/>
          <w:lang w:val="pt-BR"/>
        </w:rPr>
        <w:t>Vânzător de ulei de floarea-soarelui ucrainean 845 USD/ton față de cumpărător 835 USD/t CIF Mersin, Turcia, septembrie.</w:t>
      </w:r>
    </w:p>
    <w:p w14:paraId="18084C29" w14:textId="77777777" w:rsidR="00FC0A3E" w:rsidRPr="00260A90" w:rsidRDefault="00FC0A3E" w:rsidP="00FC0A3E">
      <w:pPr>
        <w:pStyle w:val="Default"/>
        <w:numPr>
          <w:ilvl w:val="0"/>
          <w:numId w:val="2"/>
        </w:numPr>
        <w:jc w:val="both"/>
        <w:rPr>
          <w:color w:val="auto"/>
          <w:lang w:val="pt-BR"/>
        </w:rPr>
      </w:pPr>
      <w:r w:rsidRPr="00260A90">
        <w:rPr>
          <w:color w:val="auto"/>
          <w:lang w:val="pt-BR"/>
        </w:rPr>
        <w:t>Vânzător ulei de floarea soarelui ucrainean 850 USD/t CIF Mersin, Turcia, octombrie.</w:t>
      </w:r>
    </w:p>
    <w:p w14:paraId="115E6DA1" w14:textId="77777777" w:rsidR="00FC0A3E" w:rsidRPr="00260A90" w:rsidRDefault="00FC0A3E" w:rsidP="00FC0A3E">
      <w:pPr>
        <w:pStyle w:val="Default"/>
        <w:jc w:val="both"/>
        <w:rPr>
          <w:color w:val="auto"/>
          <w:lang w:val="pt-BR"/>
        </w:rPr>
      </w:pPr>
    </w:p>
    <w:p w14:paraId="6EA07DD2" w14:textId="5EC99DFA" w:rsidR="00FC0A3E" w:rsidRPr="00260A90" w:rsidRDefault="00FC0A3E" w:rsidP="00FC0A3E">
      <w:pPr>
        <w:pStyle w:val="Default"/>
        <w:jc w:val="both"/>
        <w:rPr>
          <w:color w:val="auto"/>
          <w:lang w:val="pt-BR"/>
        </w:rPr>
      </w:pPr>
      <w:r w:rsidRPr="00260A90">
        <w:rPr>
          <w:color w:val="auto"/>
          <w:lang w:val="pt-BR"/>
        </w:rPr>
        <w:t>Pentru referin</w:t>
      </w:r>
      <w:r w:rsidR="00377780">
        <w:rPr>
          <w:color w:val="auto"/>
          <w:lang w:val="pt-BR"/>
        </w:rPr>
        <w:t>ță</w:t>
      </w:r>
      <w:r w:rsidRPr="00260A90">
        <w:rPr>
          <w:color w:val="auto"/>
          <w:lang w:val="pt-BR"/>
        </w:rPr>
        <w:t xml:space="preserve"> indica</w:t>
      </w:r>
      <w:r w:rsidR="00377780">
        <w:rPr>
          <w:color w:val="auto"/>
          <w:lang w:val="pt-BR"/>
        </w:rPr>
        <w:t>ț</w:t>
      </w:r>
      <w:r w:rsidRPr="00260A90">
        <w:rPr>
          <w:color w:val="auto"/>
          <w:lang w:val="pt-BR"/>
        </w:rPr>
        <w:t>iile CPT CONSTAN</w:t>
      </w:r>
      <w:r w:rsidR="00377780">
        <w:rPr>
          <w:color w:val="auto"/>
          <w:lang w:val="pt-BR"/>
        </w:rPr>
        <w:t>Ț</w:t>
      </w:r>
      <w:r w:rsidRPr="00260A90">
        <w:rPr>
          <w:color w:val="auto"/>
          <w:lang w:val="pt-BR"/>
        </w:rPr>
        <w:t>A pentru m</w:t>
      </w:r>
      <w:r w:rsidR="00377780">
        <w:rPr>
          <w:color w:val="auto"/>
          <w:lang w:val="pt-BR"/>
        </w:rPr>
        <w:t>ă</w:t>
      </w:r>
      <w:r w:rsidRPr="00260A90">
        <w:rPr>
          <w:color w:val="auto"/>
          <w:lang w:val="pt-BR"/>
        </w:rPr>
        <w:t>rfurile rom</w:t>
      </w:r>
      <w:r w:rsidR="00377780">
        <w:rPr>
          <w:color w:val="auto"/>
          <w:lang w:val="pt-BR"/>
        </w:rPr>
        <w:t>â</w:t>
      </w:r>
      <w:r w:rsidRPr="00260A90">
        <w:rPr>
          <w:color w:val="auto"/>
          <w:lang w:val="pt-BR"/>
        </w:rPr>
        <w:t>ne</w:t>
      </w:r>
      <w:r w:rsidR="00377780">
        <w:rPr>
          <w:color w:val="auto"/>
          <w:lang w:val="pt-BR"/>
        </w:rPr>
        <w:t>ș</w:t>
      </w:r>
      <w:r w:rsidRPr="00260A90">
        <w:rPr>
          <w:color w:val="auto"/>
          <w:lang w:val="pt-BR"/>
        </w:rPr>
        <w:t>ti aferente datei de 11.09.2023 cu livrare sf</w:t>
      </w:r>
      <w:r w:rsidR="00377780">
        <w:rPr>
          <w:color w:val="auto"/>
          <w:lang w:val="pt-BR"/>
        </w:rPr>
        <w:t>â</w:t>
      </w:r>
      <w:r w:rsidRPr="00260A90">
        <w:rPr>
          <w:color w:val="auto"/>
          <w:lang w:val="pt-BR"/>
        </w:rPr>
        <w:t xml:space="preserve">rsit de Octombrie </w:t>
      </w:r>
      <w:r w:rsidR="00377780">
        <w:rPr>
          <w:color w:val="auto"/>
          <w:lang w:val="pt-BR"/>
        </w:rPr>
        <w:t>î</w:t>
      </w:r>
      <w:r w:rsidRPr="00260A90">
        <w:rPr>
          <w:color w:val="auto"/>
          <w:lang w:val="pt-BR"/>
        </w:rPr>
        <w:t>nceput Noiembrie 2023</w:t>
      </w:r>
    </w:p>
    <w:p w14:paraId="1E07D44E" w14:textId="6B1BFE09" w:rsidR="00FC0A3E" w:rsidRPr="005F56F7" w:rsidRDefault="00FC0A3E" w:rsidP="00FC0A3E">
      <w:pPr>
        <w:pStyle w:val="Default"/>
        <w:jc w:val="both"/>
        <w:rPr>
          <w:color w:val="auto"/>
          <w:lang w:val="it-IT"/>
        </w:rPr>
      </w:pPr>
      <w:r w:rsidRPr="005F56F7">
        <w:rPr>
          <w:color w:val="auto"/>
          <w:lang w:val="it-IT"/>
        </w:rPr>
        <w:t>GR</w:t>
      </w:r>
      <w:r w:rsidR="00377780" w:rsidRPr="005F56F7">
        <w:rPr>
          <w:color w:val="auto"/>
          <w:lang w:val="it-IT"/>
        </w:rPr>
        <w:t>Â</w:t>
      </w:r>
      <w:r w:rsidRPr="005F56F7">
        <w:rPr>
          <w:color w:val="auto"/>
          <w:lang w:val="it-IT"/>
        </w:rPr>
        <w:t>U PANIFICA</w:t>
      </w:r>
      <w:r w:rsidR="00377780" w:rsidRPr="005F56F7">
        <w:rPr>
          <w:color w:val="auto"/>
          <w:lang w:val="it-IT"/>
        </w:rPr>
        <w:t>Ț</w:t>
      </w:r>
      <w:r w:rsidRPr="005F56F7">
        <w:rPr>
          <w:color w:val="auto"/>
          <w:lang w:val="it-IT"/>
        </w:rPr>
        <w:t>IE 12 PRO – 212 EURO/tona</w:t>
      </w:r>
    </w:p>
    <w:p w14:paraId="2D688748" w14:textId="55EEF7FF" w:rsidR="00FC0A3E" w:rsidRPr="005F56F7" w:rsidRDefault="00FC0A3E" w:rsidP="00FC0A3E">
      <w:pPr>
        <w:pStyle w:val="Default"/>
        <w:jc w:val="both"/>
        <w:rPr>
          <w:color w:val="auto"/>
          <w:lang w:val="it-IT"/>
        </w:rPr>
      </w:pPr>
      <w:r w:rsidRPr="005F56F7">
        <w:rPr>
          <w:color w:val="auto"/>
          <w:lang w:val="it-IT"/>
        </w:rPr>
        <w:t>GR</w:t>
      </w:r>
      <w:r w:rsidR="00377780" w:rsidRPr="005F56F7">
        <w:rPr>
          <w:color w:val="auto"/>
          <w:lang w:val="it-IT"/>
        </w:rPr>
        <w:t>Â</w:t>
      </w:r>
      <w:r w:rsidRPr="005F56F7">
        <w:rPr>
          <w:color w:val="auto"/>
          <w:lang w:val="it-IT"/>
        </w:rPr>
        <w:t>U FURAJ – 202 EURO/tona</w:t>
      </w:r>
    </w:p>
    <w:p w14:paraId="1E1AB1EB" w14:textId="77777777" w:rsidR="00FC0A3E" w:rsidRPr="005F56F7" w:rsidRDefault="00FC0A3E" w:rsidP="00FC0A3E">
      <w:pPr>
        <w:pStyle w:val="Default"/>
        <w:jc w:val="both"/>
        <w:rPr>
          <w:color w:val="auto"/>
          <w:lang w:val="it-IT"/>
        </w:rPr>
      </w:pPr>
      <w:r w:rsidRPr="005F56F7">
        <w:rPr>
          <w:color w:val="auto"/>
          <w:lang w:val="it-IT"/>
        </w:rPr>
        <w:t>ORZ FURAJER – 175 EURO/tona</w:t>
      </w:r>
    </w:p>
    <w:p w14:paraId="01285945" w14:textId="406E28D4" w:rsidR="00FC0A3E" w:rsidRPr="005F56F7" w:rsidRDefault="00FC0A3E" w:rsidP="00FC0A3E">
      <w:pPr>
        <w:pStyle w:val="Default"/>
        <w:jc w:val="both"/>
        <w:rPr>
          <w:color w:val="auto"/>
          <w:lang w:val="it-IT"/>
        </w:rPr>
      </w:pPr>
      <w:r w:rsidRPr="005F56F7">
        <w:rPr>
          <w:color w:val="auto"/>
          <w:lang w:val="it-IT"/>
        </w:rPr>
        <w:t>RAPI</w:t>
      </w:r>
      <w:r w:rsidR="00377780" w:rsidRPr="005F56F7">
        <w:rPr>
          <w:color w:val="auto"/>
          <w:lang w:val="it-IT"/>
        </w:rPr>
        <w:t>Ț</w:t>
      </w:r>
      <w:r w:rsidRPr="005F56F7">
        <w:rPr>
          <w:color w:val="auto"/>
          <w:lang w:val="it-IT"/>
        </w:rPr>
        <w:t>A – 410 EURO/tona</w:t>
      </w:r>
    </w:p>
    <w:p w14:paraId="03F557D4" w14:textId="5955AE54" w:rsidR="00FC0A3E" w:rsidRPr="005F56F7" w:rsidRDefault="00FC0A3E" w:rsidP="00FC0A3E">
      <w:pPr>
        <w:pStyle w:val="Default"/>
        <w:jc w:val="both"/>
        <w:rPr>
          <w:color w:val="auto"/>
          <w:lang w:val="it-IT"/>
        </w:rPr>
      </w:pPr>
      <w:r w:rsidRPr="005F56F7">
        <w:rPr>
          <w:color w:val="auto"/>
          <w:lang w:val="it-IT"/>
        </w:rPr>
        <w:t>SEMIN</w:t>
      </w:r>
      <w:r w:rsidR="00377780" w:rsidRPr="005F56F7">
        <w:rPr>
          <w:color w:val="auto"/>
          <w:lang w:val="it-IT"/>
        </w:rPr>
        <w:t>Ț</w:t>
      </w:r>
      <w:r w:rsidRPr="005F56F7">
        <w:rPr>
          <w:color w:val="auto"/>
          <w:lang w:val="it-IT"/>
        </w:rPr>
        <w:t>E DE FLOAREA SOARELUI 400USD/tona</w:t>
      </w:r>
    </w:p>
    <w:p w14:paraId="7637167D" w14:textId="77777777" w:rsidR="00FC0A3E" w:rsidRPr="005F56F7" w:rsidRDefault="00FC0A3E" w:rsidP="00FC0A3E">
      <w:pPr>
        <w:pStyle w:val="Default"/>
        <w:jc w:val="both"/>
        <w:rPr>
          <w:color w:val="auto"/>
          <w:lang w:val="it-IT"/>
        </w:rPr>
      </w:pPr>
    </w:p>
    <w:p w14:paraId="3A66A0C5" w14:textId="48C7E0C1" w:rsidR="00FC0A3E" w:rsidRPr="005F56F7" w:rsidRDefault="00377780" w:rsidP="00FC0A3E">
      <w:pPr>
        <w:pStyle w:val="Default"/>
        <w:jc w:val="both"/>
        <w:rPr>
          <w:color w:val="auto"/>
          <w:lang w:val="it-IT"/>
        </w:rPr>
      </w:pPr>
      <w:r w:rsidRPr="005F56F7">
        <w:rPr>
          <w:color w:val="auto"/>
          <w:lang w:val="it-IT"/>
        </w:rPr>
        <w:t>Î</w:t>
      </w:r>
      <w:r w:rsidR="00FC0A3E" w:rsidRPr="005F56F7">
        <w:rPr>
          <w:color w:val="auto"/>
          <w:lang w:val="it-IT"/>
        </w:rPr>
        <w:t>n concluzie distorsionarea este evident</w:t>
      </w:r>
      <w:r w:rsidRPr="005F56F7">
        <w:rPr>
          <w:color w:val="auto"/>
          <w:lang w:val="it-IT"/>
        </w:rPr>
        <w:t>ă</w:t>
      </w:r>
      <w:r w:rsidR="00FC0A3E" w:rsidRPr="005F56F7">
        <w:rPr>
          <w:color w:val="auto"/>
          <w:lang w:val="it-IT"/>
        </w:rPr>
        <w:t xml:space="preserve"> </w:t>
      </w:r>
      <w:r w:rsidRPr="005F56F7">
        <w:rPr>
          <w:color w:val="auto"/>
          <w:lang w:val="it-IT"/>
        </w:rPr>
        <w:t>ș</w:t>
      </w:r>
      <w:r w:rsidR="00FC0A3E" w:rsidRPr="005F56F7">
        <w:rPr>
          <w:color w:val="auto"/>
          <w:lang w:val="it-IT"/>
        </w:rPr>
        <w:t>i competi</w:t>
      </w:r>
      <w:r w:rsidRPr="005F56F7">
        <w:rPr>
          <w:color w:val="auto"/>
          <w:lang w:val="it-IT"/>
        </w:rPr>
        <w:t>ț</w:t>
      </w:r>
      <w:r w:rsidR="00FC0A3E" w:rsidRPr="005F56F7">
        <w:rPr>
          <w:color w:val="auto"/>
          <w:lang w:val="it-IT"/>
        </w:rPr>
        <w:t xml:space="preserve">ia </w:t>
      </w:r>
      <w:r w:rsidRPr="005F56F7">
        <w:rPr>
          <w:color w:val="auto"/>
          <w:lang w:val="it-IT"/>
        </w:rPr>
        <w:t>î</w:t>
      </w:r>
      <w:r w:rsidR="00FC0A3E" w:rsidRPr="005F56F7">
        <w:rPr>
          <w:color w:val="auto"/>
          <w:lang w:val="it-IT"/>
        </w:rPr>
        <w:t>ntre origini este la acele</w:t>
      </w:r>
      <w:r w:rsidRPr="005F56F7">
        <w:rPr>
          <w:color w:val="auto"/>
          <w:lang w:val="it-IT"/>
        </w:rPr>
        <w:t>ș</w:t>
      </w:r>
      <w:r w:rsidR="00FC0A3E" w:rsidRPr="005F56F7">
        <w:rPr>
          <w:color w:val="auto"/>
          <w:lang w:val="it-IT"/>
        </w:rPr>
        <w:t xml:space="preserve">i cote </w:t>
      </w:r>
      <w:r w:rsidRPr="005F56F7">
        <w:rPr>
          <w:color w:val="auto"/>
          <w:lang w:val="it-IT"/>
        </w:rPr>
        <w:t>î</w:t>
      </w:r>
      <w:r w:rsidR="00FC0A3E" w:rsidRPr="005F56F7">
        <w:rPr>
          <w:color w:val="auto"/>
          <w:lang w:val="it-IT"/>
        </w:rPr>
        <w:t>ncep</w:t>
      </w:r>
      <w:r w:rsidRPr="005F56F7">
        <w:rPr>
          <w:color w:val="auto"/>
          <w:lang w:val="it-IT"/>
        </w:rPr>
        <w:t>â</w:t>
      </w:r>
      <w:r w:rsidR="00FC0A3E" w:rsidRPr="005F56F7">
        <w:rPr>
          <w:color w:val="auto"/>
          <w:lang w:val="it-IT"/>
        </w:rPr>
        <w:t xml:space="preserve">nd din Martie 2022 </w:t>
      </w:r>
      <w:r w:rsidRPr="005F56F7">
        <w:rPr>
          <w:color w:val="auto"/>
          <w:lang w:val="it-IT"/>
        </w:rPr>
        <w:t>ș</w:t>
      </w:r>
      <w:r w:rsidR="00FC0A3E" w:rsidRPr="005F56F7">
        <w:rPr>
          <w:color w:val="auto"/>
          <w:lang w:val="it-IT"/>
        </w:rPr>
        <w:t>i nu putem s</w:t>
      </w:r>
      <w:r w:rsidRPr="005F56F7">
        <w:rPr>
          <w:color w:val="auto"/>
          <w:lang w:val="it-IT"/>
        </w:rPr>
        <w:t>ă</w:t>
      </w:r>
      <w:r w:rsidR="00FC0A3E" w:rsidRPr="005F56F7">
        <w:rPr>
          <w:color w:val="auto"/>
          <w:lang w:val="it-IT"/>
        </w:rPr>
        <w:t xml:space="preserve"> nu remarc</w:t>
      </w:r>
      <w:r w:rsidRPr="005F56F7">
        <w:rPr>
          <w:color w:val="auto"/>
          <w:lang w:val="it-IT"/>
        </w:rPr>
        <w:t>ă</w:t>
      </w:r>
      <w:r w:rsidR="00FC0A3E" w:rsidRPr="005F56F7">
        <w:rPr>
          <w:color w:val="auto"/>
          <w:lang w:val="it-IT"/>
        </w:rPr>
        <w:t>m c</w:t>
      </w:r>
      <w:r w:rsidRPr="005F56F7">
        <w:rPr>
          <w:color w:val="auto"/>
          <w:lang w:val="it-IT"/>
        </w:rPr>
        <w:t>ă</w:t>
      </w:r>
      <w:r w:rsidR="00FC0A3E" w:rsidRPr="005F56F7">
        <w:rPr>
          <w:color w:val="auto"/>
          <w:lang w:val="it-IT"/>
        </w:rPr>
        <w:t xml:space="preserve"> Acordul de Asociere ce statuteaz</w:t>
      </w:r>
      <w:r w:rsidRPr="005F56F7">
        <w:rPr>
          <w:color w:val="auto"/>
          <w:lang w:val="it-IT"/>
        </w:rPr>
        <w:t>ă</w:t>
      </w:r>
      <w:r w:rsidR="00FC0A3E" w:rsidRPr="005F56F7">
        <w:rPr>
          <w:color w:val="auto"/>
          <w:lang w:val="it-IT"/>
        </w:rPr>
        <w:t xml:space="preserve"> cote este ignorat cu des</w:t>
      </w:r>
      <w:r w:rsidRPr="005F56F7">
        <w:rPr>
          <w:color w:val="auto"/>
          <w:lang w:val="it-IT"/>
        </w:rPr>
        <w:t>ă</w:t>
      </w:r>
      <w:r w:rsidR="00FC0A3E" w:rsidRPr="005F56F7">
        <w:rPr>
          <w:color w:val="auto"/>
          <w:lang w:val="it-IT"/>
        </w:rPr>
        <w:t>v</w:t>
      </w:r>
      <w:r w:rsidRPr="005F56F7">
        <w:rPr>
          <w:color w:val="auto"/>
          <w:lang w:val="it-IT"/>
        </w:rPr>
        <w:t>â</w:t>
      </w:r>
      <w:r w:rsidR="00FC0A3E" w:rsidRPr="005F56F7">
        <w:rPr>
          <w:color w:val="auto"/>
          <w:lang w:val="it-IT"/>
        </w:rPr>
        <w:t>r</w:t>
      </w:r>
      <w:r w:rsidRPr="005F56F7">
        <w:rPr>
          <w:color w:val="auto"/>
          <w:lang w:val="it-IT"/>
        </w:rPr>
        <w:t>ș</w:t>
      </w:r>
      <w:r w:rsidR="00FC0A3E" w:rsidRPr="005F56F7">
        <w:rPr>
          <w:color w:val="auto"/>
          <w:lang w:val="it-IT"/>
        </w:rPr>
        <w:t xml:space="preserve">ire. Mai mult Ucraina </w:t>
      </w:r>
      <w:r w:rsidR="007624FD" w:rsidRPr="005F56F7">
        <w:rPr>
          <w:color w:val="auto"/>
          <w:lang w:val="it-IT"/>
        </w:rPr>
        <w:t xml:space="preserve">mai are și </w:t>
      </w:r>
      <w:r w:rsidR="00907093">
        <w:rPr>
          <w:color w:val="auto"/>
          <w:lang w:val="it-IT"/>
        </w:rPr>
        <w:t>impertinența</w:t>
      </w:r>
      <w:r w:rsidR="007624FD" w:rsidRPr="005F56F7">
        <w:rPr>
          <w:color w:val="auto"/>
          <w:lang w:val="it-IT"/>
        </w:rPr>
        <w:t xml:space="preserve"> să </w:t>
      </w:r>
      <w:r w:rsidR="00FC0A3E" w:rsidRPr="005F56F7">
        <w:rPr>
          <w:color w:val="auto"/>
          <w:lang w:val="it-IT"/>
        </w:rPr>
        <w:t>amenin</w:t>
      </w:r>
      <w:r w:rsidRPr="005F56F7">
        <w:rPr>
          <w:color w:val="auto"/>
          <w:lang w:val="it-IT"/>
        </w:rPr>
        <w:t>ț</w:t>
      </w:r>
      <w:r w:rsidR="007624FD" w:rsidRPr="005F56F7">
        <w:rPr>
          <w:color w:val="auto"/>
          <w:lang w:val="it-IT"/>
        </w:rPr>
        <w:t>e</w:t>
      </w:r>
      <w:r w:rsidR="00FC0A3E" w:rsidRPr="005F56F7">
        <w:rPr>
          <w:color w:val="auto"/>
          <w:lang w:val="it-IT"/>
        </w:rPr>
        <w:t xml:space="preserve"> cu arbitraj la World Trade Organization</w:t>
      </w:r>
      <w:r w:rsidR="007624FD" w:rsidRPr="005F56F7">
        <w:rPr>
          <w:color w:val="auto"/>
          <w:lang w:val="it-IT"/>
        </w:rPr>
        <w:t xml:space="preserve"> deși au fost sprijiniți sacrificând fermierii din</w:t>
      </w:r>
      <w:r w:rsidR="00FC0A3E" w:rsidRPr="005F56F7">
        <w:rPr>
          <w:color w:val="auto"/>
          <w:lang w:val="it-IT"/>
        </w:rPr>
        <w:t xml:space="preserve"> cele 5 </w:t>
      </w:r>
      <w:r w:rsidR="007624FD" w:rsidRPr="005F56F7">
        <w:rPr>
          <w:color w:val="auto"/>
          <w:lang w:val="it-IT"/>
        </w:rPr>
        <w:t>ță</w:t>
      </w:r>
      <w:r w:rsidR="00FC0A3E" w:rsidRPr="005F56F7">
        <w:rPr>
          <w:color w:val="auto"/>
          <w:lang w:val="it-IT"/>
        </w:rPr>
        <w:t xml:space="preserve">ri din proximitate. </w:t>
      </w:r>
    </w:p>
    <w:p w14:paraId="0E327A9D" w14:textId="48F2B95A" w:rsidR="00FC0A3E" w:rsidRPr="005F56F7" w:rsidRDefault="00FC0A3E" w:rsidP="00FC0A3E">
      <w:pPr>
        <w:pStyle w:val="Default"/>
        <w:jc w:val="both"/>
        <w:rPr>
          <w:color w:val="auto"/>
          <w:lang w:val="it-IT"/>
        </w:rPr>
      </w:pPr>
      <w:r w:rsidRPr="005F56F7">
        <w:rPr>
          <w:color w:val="auto"/>
          <w:lang w:val="it-IT"/>
        </w:rPr>
        <w:t>Ridicarea restric</w:t>
      </w:r>
      <w:r w:rsidR="007624FD" w:rsidRPr="005F56F7">
        <w:rPr>
          <w:color w:val="auto"/>
          <w:lang w:val="it-IT"/>
        </w:rPr>
        <w:t>ț</w:t>
      </w:r>
      <w:r w:rsidRPr="005F56F7">
        <w:rPr>
          <w:color w:val="auto"/>
          <w:lang w:val="it-IT"/>
        </w:rPr>
        <w:t>iei la import nu va face altcev</w:t>
      </w:r>
      <w:r w:rsidR="007624FD" w:rsidRPr="005F56F7">
        <w:rPr>
          <w:color w:val="auto"/>
          <w:lang w:val="it-IT"/>
        </w:rPr>
        <w:t>ă</w:t>
      </w:r>
      <w:r w:rsidRPr="005F56F7">
        <w:rPr>
          <w:color w:val="auto"/>
          <w:lang w:val="it-IT"/>
        </w:rPr>
        <w:t xml:space="preserve"> dec</w:t>
      </w:r>
      <w:r w:rsidR="007624FD" w:rsidRPr="005F56F7">
        <w:rPr>
          <w:color w:val="auto"/>
          <w:lang w:val="it-IT"/>
        </w:rPr>
        <w:t>â</w:t>
      </w:r>
      <w:r w:rsidRPr="005F56F7">
        <w:rPr>
          <w:color w:val="auto"/>
          <w:lang w:val="it-IT"/>
        </w:rPr>
        <w:t>t s</w:t>
      </w:r>
      <w:r w:rsidR="007624FD" w:rsidRPr="005F56F7">
        <w:rPr>
          <w:color w:val="auto"/>
          <w:lang w:val="it-IT"/>
        </w:rPr>
        <w:t>ă</w:t>
      </w:r>
      <w:r w:rsidRPr="005F56F7">
        <w:rPr>
          <w:color w:val="auto"/>
          <w:lang w:val="it-IT"/>
        </w:rPr>
        <w:t xml:space="preserve"> creeze un bazin de Originare m</w:t>
      </w:r>
      <w:r w:rsidR="007624FD" w:rsidRPr="005F56F7">
        <w:rPr>
          <w:color w:val="auto"/>
          <w:lang w:val="it-IT"/>
        </w:rPr>
        <w:t>ă</w:t>
      </w:r>
      <w:r w:rsidRPr="005F56F7">
        <w:rPr>
          <w:color w:val="auto"/>
          <w:lang w:val="it-IT"/>
        </w:rPr>
        <w:t xml:space="preserve">rfuri mult mai ieftine </w:t>
      </w:r>
      <w:r w:rsidR="007624FD" w:rsidRPr="005F56F7">
        <w:rPr>
          <w:color w:val="auto"/>
          <w:lang w:val="it-IT"/>
        </w:rPr>
        <w:t>î</w:t>
      </w:r>
      <w:r w:rsidRPr="005F56F7">
        <w:rPr>
          <w:color w:val="auto"/>
          <w:lang w:val="it-IT"/>
        </w:rPr>
        <w:t xml:space="preserve">n cele 5 </w:t>
      </w:r>
      <w:r w:rsidR="007624FD" w:rsidRPr="005F56F7">
        <w:rPr>
          <w:color w:val="auto"/>
          <w:lang w:val="it-IT"/>
        </w:rPr>
        <w:t>ță</w:t>
      </w:r>
      <w:r w:rsidRPr="005F56F7">
        <w:rPr>
          <w:color w:val="auto"/>
          <w:lang w:val="it-IT"/>
        </w:rPr>
        <w:t>ri, c</w:t>
      </w:r>
      <w:r w:rsidR="007624FD" w:rsidRPr="005F56F7">
        <w:rPr>
          <w:color w:val="auto"/>
          <w:lang w:val="it-IT"/>
        </w:rPr>
        <w:t>ă</w:t>
      </w:r>
      <w:r w:rsidRPr="005F56F7">
        <w:rPr>
          <w:color w:val="auto"/>
          <w:lang w:val="it-IT"/>
        </w:rPr>
        <w:t>ci ele vor competi</w:t>
      </w:r>
      <w:r w:rsidR="007624FD" w:rsidRPr="005F56F7">
        <w:rPr>
          <w:color w:val="auto"/>
          <w:lang w:val="it-IT"/>
        </w:rPr>
        <w:t>ț</w:t>
      </w:r>
      <w:r w:rsidRPr="005F56F7">
        <w:rPr>
          <w:color w:val="auto"/>
          <w:lang w:val="it-IT"/>
        </w:rPr>
        <w:t>iona cu m</w:t>
      </w:r>
      <w:r w:rsidR="007624FD" w:rsidRPr="005F56F7">
        <w:rPr>
          <w:color w:val="auto"/>
          <w:lang w:val="it-IT"/>
        </w:rPr>
        <w:t>ă</w:t>
      </w:r>
      <w:r w:rsidRPr="005F56F7">
        <w:rPr>
          <w:color w:val="auto"/>
          <w:lang w:val="it-IT"/>
        </w:rPr>
        <w:t>rfurile ucrainene. Iar acest lucru va servi scopurilor Comercian</w:t>
      </w:r>
      <w:r w:rsidR="007624FD" w:rsidRPr="005F56F7">
        <w:rPr>
          <w:color w:val="auto"/>
          <w:lang w:val="it-IT"/>
        </w:rPr>
        <w:t>ț</w:t>
      </w:r>
      <w:r w:rsidRPr="005F56F7">
        <w:rPr>
          <w:color w:val="auto"/>
          <w:lang w:val="it-IT"/>
        </w:rPr>
        <w:t xml:space="preserve">ilor </w:t>
      </w:r>
      <w:r w:rsidR="007624FD" w:rsidRPr="005F56F7">
        <w:rPr>
          <w:color w:val="auto"/>
          <w:lang w:val="it-IT"/>
        </w:rPr>
        <w:t>ș</w:t>
      </w:r>
      <w:r w:rsidRPr="005F56F7">
        <w:rPr>
          <w:color w:val="auto"/>
          <w:lang w:val="it-IT"/>
        </w:rPr>
        <w:t>i Procesatorilor din Vestul Europei, care vor beneficia nu numai de marfa ucrainean</w:t>
      </w:r>
      <w:r w:rsidR="007624FD" w:rsidRPr="005F56F7">
        <w:rPr>
          <w:color w:val="auto"/>
          <w:lang w:val="it-IT"/>
        </w:rPr>
        <w:t>ă</w:t>
      </w:r>
      <w:r w:rsidRPr="005F56F7">
        <w:rPr>
          <w:color w:val="auto"/>
          <w:lang w:val="it-IT"/>
        </w:rPr>
        <w:t xml:space="preserve"> ieftin</w:t>
      </w:r>
      <w:r w:rsidR="007624FD" w:rsidRPr="005F56F7">
        <w:rPr>
          <w:color w:val="auto"/>
          <w:lang w:val="it-IT"/>
        </w:rPr>
        <w:t>ă</w:t>
      </w:r>
      <w:r w:rsidRPr="005F56F7">
        <w:rPr>
          <w:color w:val="auto"/>
          <w:lang w:val="it-IT"/>
        </w:rPr>
        <w:t xml:space="preserve"> dar </w:t>
      </w:r>
      <w:r w:rsidR="007624FD" w:rsidRPr="005F56F7">
        <w:rPr>
          <w:color w:val="auto"/>
          <w:lang w:val="it-IT"/>
        </w:rPr>
        <w:t>ș</w:t>
      </w:r>
      <w:r w:rsidRPr="005F56F7">
        <w:rPr>
          <w:color w:val="auto"/>
          <w:lang w:val="it-IT"/>
        </w:rPr>
        <w:t xml:space="preserve">i de cea din cele 5 </w:t>
      </w:r>
      <w:r w:rsidR="007624FD" w:rsidRPr="005F56F7">
        <w:rPr>
          <w:color w:val="auto"/>
          <w:lang w:val="it-IT"/>
        </w:rPr>
        <w:t>ță</w:t>
      </w:r>
      <w:r w:rsidRPr="005F56F7">
        <w:rPr>
          <w:color w:val="auto"/>
          <w:lang w:val="it-IT"/>
        </w:rPr>
        <w:t>ri, la fel de ieftin</w:t>
      </w:r>
      <w:r w:rsidR="007624FD" w:rsidRPr="005F56F7">
        <w:rPr>
          <w:color w:val="auto"/>
          <w:lang w:val="it-IT"/>
        </w:rPr>
        <w:t>ă</w:t>
      </w:r>
      <w:r w:rsidRPr="005F56F7">
        <w:rPr>
          <w:color w:val="auto"/>
          <w:lang w:val="it-IT"/>
        </w:rPr>
        <w:t>.</w:t>
      </w:r>
    </w:p>
    <w:p w14:paraId="2A6F5E48" w14:textId="77777777" w:rsidR="00FC0A3E" w:rsidRPr="005F56F7" w:rsidRDefault="00FC0A3E" w:rsidP="00FC0A3E">
      <w:pPr>
        <w:pStyle w:val="Default"/>
        <w:jc w:val="both"/>
        <w:rPr>
          <w:color w:val="auto"/>
          <w:lang w:val="it-IT"/>
        </w:rPr>
      </w:pPr>
    </w:p>
    <w:p w14:paraId="51A9797B" w14:textId="5DC45F58" w:rsidR="00FC0A3E" w:rsidRPr="00260A90" w:rsidRDefault="007624FD" w:rsidP="00FC0A3E">
      <w:pPr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Î</w:t>
      </w:r>
      <w:r w:rsidR="00FC0A3E" w:rsidRPr="00260A90">
        <w:rPr>
          <w:rFonts w:ascii="Times New Roman" w:hAnsi="Times New Roman" w:cs="Times New Roman"/>
          <w:sz w:val="24"/>
          <w:szCs w:val="24"/>
          <w:lang w:val="it-IT"/>
        </w:rPr>
        <w:t>n perioada Martie 2022-Mai 2023 Ucraina a traversat prin Rom</w:t>
      </w:r>
      <w:r>
        <w:rPr>
          <w:rFonts w:ascii="Times New Roman" w:hAnsi="Times New Roman" w:cs="Times New Roman"/>
          <w:sz w:val="24"/>
          <w:szCs w:val="24"/>
          <w:lang w:val="it-IT"/>
        </w:rPr>
        <w:t>â</w:t>
      </w:r>
      <w:r w:rsidR="00FC0A3E" w:rsidRPr="00260A90">
        <w:rPr>
          <w:rFonts w:ascii="Times New Roman" w:hAnsi="Times New Roman" w:cs="Times New Roman"/>
          <w:sz w:val="24"/>
          <w:szCs w:val="24"/>
          <w:lang w:val="it-IT"/>
        </w:rPr>
        <w:t xml:space="preserve">nia, </w:t>
      </w:r>
      <w:r>
        <w:rPr>
          <w:rFonts w:ascii="Times New Roman" w:hAnsi="Times New Roman" w:cs="Times New Roman"/>
          <w:sz w:val="24"/>
          <w:szCs w:val="24"/>
          <w:lang w:val="it-IT"/>
        </w:rPr>
        <w:t>î</w:t>
      </w:r>
      <w:r w:rsidR="00FC0A3E" w:rsidRPr="00260A90">
        <w:rPr>
          <w:rFonts w:ascii="Times New Roman" w:hAnsi="Times New Roman" w:cs="Times New Roman"/>
          <w:sz w:val="24"/>
          <w:szCs w:val="24"/>
          <w:lang w:val="it-IT"/>
        </w:rPr>
        <w:t xml:space="preserve">n cadrul coridoarelor de solidaritate cu un volum de peste 20.000.000 tone. </w:t>
      </w:r>
      <w:r>
        <w:rPr>
          <w:rFonts w:ascii="Times New Roman" w:hAnsi="Times New Roman" w:cs="Times New Roman"/>
          <w:sz w:val="24"/>
          <w:szCs w:val="24"/>
          <w:lang w:val="it-IT"/>
        </w:rPr>
        <w:t>Î</w:t>
      </w:r>
      <w:r w:rsidR="00FC0A3E" w:rsidRPr="00260A90">
        <w:rPr>
          <w:rFonts w:ascii="Times New Roman" w:hAnsi="Times New Roman" w:cs="Times New Roman"/>
          <w:sz w:val="24"/>
          <w:szCs w:val="24"/>
          <w:lang w:val="it-IT"/>
        </w:rPr>
        <w:t>n mod efectiv jum</w:t>
      </w:r>
      <w:r>
        <w:rPr>
          <w:rFonts w:ascii="Times New Roman" w:hAnsi="Times New Roman" w:cs="Times New Roman"/>
          <w:sz w:val="24"/>
          <w:szCs w:val="24"/>
          <w:lang w:val="it-IT"/>
        </w:rPr>
        <w:t>ă</w:t>
      </w:r>
      <w:r w:rsidR="00FC0A3E" w:rsidRPr="00260A90">
        <w:rPr>
          <w:rFonts w:ascii="Times New Roman" w:hAnsi="Times New Roman" w:cs="Times New Roman"/>
          <w:sz w:val="24"/>
          <w:szCs w:val="24"/>
          <w:lang w:val="it-IT"/>
        </w:rPr>
        <w:t>tate din m</w:t>
      </w:r>
      <w:r>
        <w:rPr>
          <w:rFonts w:ascii="Times New Roman" w:hAnsi="Times New Roman" w:cs="Times New Roman"/>
          <w:sz w:val="24"/>
          <w:szCs w:val="24"/>
          <w:lang w:val="it-IT"/>
        </w:rPr>
        <w:t>ă</w:t>
      </w:r>
      <w:r w:rsidR="00FC0A3E" w:rsidRPr="00260A90">
        <w:rPr>
          <w:rFonts w:ascii="Times New Roman" w:hAnsi="Times New Roman" w:cs="Times New Roman"/>
          <w:sz w:val="24"/>
          <w:szCs w:val="24"/>
          <w:lang w:val="it-IT"/>
        </w:rPr>
        <w:t>rfurile traversate prin liniile de solidaritate.</w:t>
      </w:r>
    </w:p>
    <w:p w14:paraId="6DA63341" w14:textId="4EC0EAE9" w:rsidR="00FC0A3E" w:rsidRPr="00260A90" w:rsidRDefault="007624FD" w:rsidP="00FC0A3E">
      <w:pPr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Î</w:t>
      </w:r>
      <w:r w:rsidR="00FC0A3E" w:rsidRPr="00260A90">
        <w:rPr>
          <w:rFonts w:ascii="Times New Roman" w:hAnsi="Times New Roman" w:cs="Times New Roman"/>
          <w:sz w:val="24"/>
          <w:szCs w:val="24"/>
          <w:lang w:val="it-IT"/>
        </w:rPr>
        <w:t>n perioada Mai 2023-Septembrie 2023 avem un volum de tranzit de 8.850.000 tone.</w:t>
      </w:r>
    </w:p>
    <w:p w14:paraId="1C094112" w14:textId="699D824C" w:rsidR="00FC0A3E" w:rsidRDefault="00FC0A3E" w:rsidP="00FC0A3E">
      <w:pPr>
        <w:rPr>
          <w:rFonts w:ascii="Times New Roman" w:hAnsi="Times New Roman" w:cs="Times New Roman"/>
          <w:sz w:val="24"/>
          <w:szCs w:val="24"/>
          <w:lang w:val="pt-BR"/>
        </w:rPr>
      </w:pPr>
      <w:r w:rsidRPr="00260A90">
        <w:rPr>
          <w:rFonts w:ascii="Times New Roman" w:hAnsi="Times New Roman" w:cs="Times New Roman"/>
          <w:sz w:val="24"/>
          <w:szCs w:val="24"/>
          <w:lang w:val="pt-BR"/>
        </w:rPr>
        <w:lastRenderedPageBreak/>
        <w:t>Un total raportat la perioada Martie 2022 – Septembrie 2023 de aproximativ 29.000.000 tone de m</w:t>
      </w:r>
      <w:r w:rsidR="007624FD">
        <w:rPr>
          <w:rFonts w:ascii="Times New Roman" w:hAnsi="Times New Roman" w:cs="Times New Roman"/>
          <w:sz w:val="24"/>
          <w:szCs w:val="24"/>
          <w:lang w:val="pt-BR"/>
        </w:rPr>
        <w:t>ă</w:t>
      </w:r>
      <w:r w:rsidRPr="00260A90">
        <w:rPr>
          <w:rFonts w:ascii="Times New Roman" w:hAnsi="Times New Roman" w:cs="Times New Roman"/>
          <w:sz w:val="24"/>
          <w:szCs w:val="24"/>
          <w:lang w:val="pt-BR"/>
        </w:rPr>
        <w:t>rfuri agricole.</w:t>
      </w:r>
    </w:p>
    <w:p w14:paraId="2EC6BC1F" w14:textId="77777777" w:rsidR="00E0512D" w:rsidRPr="00260A90" w:rsidRDefault="00E0512D" w:rsidP="00FC0A3E">
      <w:pPr>
        <w:rPr>
          <w:rFonts w:ascii="Times New Roman" w:hAnsi="Times New Roman" w:cs="Times New Roman"/>
          <w:sz w:val="24"/>
          <w:szCs w:val="24"/>
          <w:lang w:val="pt-BR"/>
        </w:rPr>
      </w:pPr>
    </w:p>
    <w:p w14:paraId="2A121E24" w14:textId="77777777" w:rsidR="00FC0A3E" w:rsidRDefault="00FC0A3E" w:rsidP="00FC0A3E">
      <w:pPr>
        <w:pStyle w:val="Default"/>
        <w:jc w:val="both"/>
        <w:rPr>
          <w:b/>
          <w:bCs/>
          <w:sz w:val="23"/>
          <w:szCs w:val="23"/>
          <w:lang w:val="pt-BR"/>
        </w:rPr>
      </w:pPr>
      <w:r>
        <w:rPr>
          <w:noProof/>
          <w:lang w:val="en-US"/>
        </w:rPr>
        <w:drawing>
          <wp:inline distT="0" distB="0" distL="0" distR="0" wp14:anchorId="6DC09B6F" wp14:editId="131CB76D">
            <wp:extent cx="5550834" cy="2673681"/>
            <wp:effectExtent l="0" t="0" r="0" b="0"/>
            <wp:docPr id="953694291" name="Chart 953694291">
              <a:extLst xmlns:a="http://schemas.openxmlformats.org/drawingml/2006/main">
                <a:ext uri="{FF2B5EF4-FFF2-40B4-BE49-F238E27FC236}">
                  <a16:creationId xmlns:a16="http://schemas.microsoft.com/office/drawing/2014/main" id="{A98D2B6C-76E8-6CE3-4F85-03511C57FC8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141B1350" w14:textId="6BEA79F1" w:rsidR="00FC0A3E" w:rsidRPr="007624FD" w:rsidRDefault="007624FD" w:rsidP="00FC0A3E">
      <w:pPr>
        <w:pStyle w:val="Default"/>
        <w:jc w:val="both"/>
        <w:rPr>
          <w:sz w:val="23"/>
          <w:szCs w:val="23"/>
          <w:lang w:val="pt-BR"/>
        </w:rPr>
      </w:pPr>
      <w:r w:rsidRPr="007624FD">
        <w:rPr>
          <w:sz w:val="23"/>
          <w:szCs w:val="23"/>
          <w:lang w:val="pt-BR"/>
        </w:rPr>
        <w:t>Sursa:</w:t>
      </w:r>
      <w:r>
        <w:rPr>
          <w:sz w:val="23"/>
          <w:szCs w:val="23"/>
          <w:lang w:val="pt-BR"/>
        </w:rPr>
        <w:t xml:space="preserve"> </w:t>
      </w:r>
      <w:r w:rsidRPr="007624FD">
        <w:rPr>
          <w:sz w:val="23"/>
          <w:szCs w:val="23"/>
          <w:lang w:val="pt-BR"/>
        </w:rPr>
        <w:t>AGRICOLUMN</w:t>
      </w:r>
    </w:p>
    <w:p w14:paraId="1C4301D1" w14:textId="77777777" w:rsidR="00FC0A3E" w:rsidRPr="00260A90" w:rsidRDefault="00FC0A3E" w:rsidP="00FC0A3E">
      <w:pPr>
        <w:pStyle w:val="Default"/>
        <w:jc w:val="both"/>
        <w:rPr>
          <w:color w:val="auto"/>
          <w:lang w:val="it-IT"/>
        </w:rPr>
      </w:pPr>
    </w:p>
    <w:p w14:paraId="31A5C9D1" w14:textId="4E89C70A" w:rsidR="00FC0A3E" w:rsidRPr="00260A90" w:rsidRDefault="004F336D" w:rsidP="00FC0A3E">
      <w:pPr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</w:rPr>
        <w:t>Î</w:t>
      </w:r>
      <w:r w:rsidR="00FC0A3E" w:rsidRPr="00260A90">
        <w:rPr>
          <w:rFonts w:ascii="Times New Roman" w:hAnsi="Times New Roman" w:cs="Times New Roman"/>
          <w:sz w:val="24"/>
          <w:szCs w:val="24"/>
          <w:lang w:val="it-IT"/>
        </w:rPr>
        <w:t>n perioada Martie 2022-Septembrie 2023, Rom</w:t>
      </w:r>
      <w:r>
        <w:rPr>
          <w:rFonts w:ascii="Times New Roman" w:hAnsi="Times New Roman" w:cs="Times New Roman"/>
          <w:sz w:val="24"/>
          <w:szCs w:val="24"/>
          <w:lang w:val="it-IT"/>
        </w:rPr>
        <w:t>â</w:t>
      </w:r>
      <w:r w:rsidR="00FC0A3E" w:rsidRPr="00260A90">
        <w:rPr>
          <w:rFonts w:ascii="Times New Roman" w:hAnsi="Times New Roman" w:cs="Times New Roman"/>
          <w:sz w:val="24"/>
          <w:szCs w:val="24"/>
          <w:lang w:val="it-IT"/>
        </w:rPr>
        <w:t xml:space="preserve">nia a </w:t>
      </w:r>
      <w:r>
        <w:rPr>
          <w:rFonts w:ascii="Times New Roman" w:hAnsi="Times New Roman" w:cs="Times New Roman"/>
          <w:sz w:val="24"/>
          <w:szCs w:val="24"/>
          <w:lang w:val="it-IT"/>
        </w:rPr>
        <w:t>î</w:t>
      </w:r>
      <w:r w:rsidR="00FC0A3E" w:rsidRPr="00260A90">
        <w:rPr>
          <w:rFonts w:ascii="Times New Roman" w:hAnsi="Times New Roman" w:cs="Times New Roman"/>
          <w:sz w:val="24"/>
          <w:szCs w:val="24"/>
          <w:lang w:val="it-IT"/>
        </w:rPr>
        <w:t>nregistrat un nivel de import m</w:t>
      </w:r>
      <w:r>
        <w:rPr>
          <w:rFonts w:ascii="Times New Roman" w:hAnsi="Times New Roman" w:cs="Times New Roman"/>
          <w:sz w:val="24"/>
          <w:szCs w:val="24"/>
          <w:lang w:val="it-IT"/>
        </w:rPr>
        <w:t>ă</w:t>
      </w:r>
      <w:r w:rsidR="00FC0A3E" w:rsidRPr="00260A90">
        <w:rPr>
          <w:rFonts w:ascii="Times New Roman" w:hAnsi="Times New Roman" w:cs="Times New Roman"/>
          <w:sz w:val="24"/>
          <w:szCs w:val="24"/>
          <w:lang w:val="it-IT"/>
        </w:rPr>
        <w:t xml:space="preserve">rfuri origine Ucraina de 4.77 mil tone. </w:t>
      </w:r>
    </w:p>
    <w:p w14:paraId="403C21C8" w14:textId="77777777" w:rsidR="00FC0A3E" w:rsidRPr="003B5DCE" w:rsidRDefault="00FC0A3E" w:rsidP="00FC0A3E">
      <w:pPr>
        <w:rPr>
          <w:sz w:val="24"/>
          <w:szCs w:val="24"/>
          <w:highlight w:val="yellow"/>
          <w:lang w:val="pt-BR"/>
        </w:rPr>
      </w:pPr>
      <w:r>
        <w:rPr>
          <w:noProof/>
          <w:lang w:val="en-US"/>
        </w:rPr>
        <w:drawing>
          <wp:inline distT="0" distB="0" distL="0" distR="0" wp14:anchorId="4450D0A2" wp14:editId="6B60A6DF">
            <wp:extent cx="5757862" cy="3048000"/>
            <wp:effectExtent l="0" t="0" r="0" b="0"/>
            <wp:docPr id="20384860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E7E44774-A9D3-0A4B-C8E4-BBB7E792772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6258D7E5" w14:textId="77777777" w:rsidR="007624FD" w:rsidRPr="007624FD" w:rsidRDefault="007624FD" w:rsidP="007624FD">
      <w:pPr>
        <w:pStyle w:val="Default"/>
        <w:jc w:val="both"/>
        <w:rPr>
          <w:sz w:val="23"/>
          <w:szCs w:val="23"/>
          <w:lang w:val="pt-BR"/>
        </w:rPr>
      </w:pPr>
      <w:r w:rsidRPr="007624FD">
        <w:rPr>
          <w:sz w:val="23"/>
          <w:szCs w:val="23"/>
          <w:lang w:val="pt-BR"/>
        </w:rPr>
        <w:t>Sursa:</w:t>
      </w:r>
      <w:r>
        <w:rPr>
          <w:sz w:val="23"/>
          <w:szCs w:val="23"/>
          <w:lang w:val="pt-BR"/>
        </w:rPr>
        <w:t xml:space="preserve"> </w:t>
      </w:r>
      <w:r w:rsidRPr="007624FD">
        <w:rPr>
          <w:sz w:val="23"/>
          <w:szCs w:val="23"/>
          <w:lang w:val="pt-BR"/>
        </w:rPr>
        <w:t>AGRICOLUMN</w:t>
      </w:r>
    </w:p>
    <w:p w14:paraId="5DE8BABD" w14:textId="77777777" w:rsidR="00FC0A3E" w:rsidRPr="003B5DCE" w:rsidRDefault="00FC0A3E" w:rsidP="00FC0A3E">
      <w:pPr>
        <w:pStyle w:val="Default"/>
        <w:jc w:val="both"/>
        <w:rPr>
          <w:b/>
          <w:bCs/>
          <w:sz w:val="23"/>
          <w:szCs w:val="23"/>
          <w:lang w:val="pt-BR"/>
        </w:rPr>
      </w:pPr>
    </w:p>
    <w:p w14:paraId="463B126D" w14:textId="4711F4A2" w:rsidR="00FC0A3E" w:rsidRPr="004F336D" w:rsidRDefault="00FC0A3E" w:rsidP="00FC0A3E">
      <w:pPr>
        <w:pStyle w:val="Default"/>
        <w:jc w:val="both"/>
        <w:rPr>
          <w:color w:val="auto"/>
          <w:lang w:val="pt-BR"/>
        </w:rPr>
      </w:pPr>
      <w:r w:rsidRPr="004F336D">
        <w:rPr>
          <w:color w:val="auto"/>
          <w:lang w:val="pt-BR"/>
        </w:rPr>
        <w:t>Portul Constan</w:t>
      </w:r>
      <w:r w:rsidR="004F336D" w:rsidRPr="004F336D">
        <w:rPr>
          <w:color w:val="auto"/>
          <w:lang w:val="pt-BR"/>
        </w:rPr>
        <w:t>ț</w:t>
      </w:r>
      <w:r w:rsidRPr="004F336D">
        <w:rPr>
          <w:color w:val="auto"/>
          <w:lang w:val="pt-BR"/>
        </w:rPr>
        <w:t xml:space="preserve">a este </w:t>
      </w:r>
      <w:r w:rsidR="004F336D" w:rsidRPr="004F336D">
        <w:rPr>
          <w:color w:val="auto"/>
          <w:lang w:val="pt-BR"/>
        </w:rPr>
        <w:t>î</w:t>
      </w:r>
      <w:r w:rsidRPr="004F336D">
        <w:rPr>
          <w:color w:val="auto"/>
          <w:lang w:val="pt-BR"/>
        </w:rPr>
        <w:t>n mod formal la dispozi</w:t>
      </w:r>
      <w:r w:rsidR="004F336D" w:rsidRPr="004F336D">
        <w:rPr>
          <w:color w:val="auto"/>
          <w:lang w:val="pt-BR"/>
        </w:rPr>
        <w:t>ț</w:t>
      </w:r>
      <w:r w:rsidRPr="004F336D">
        <w:rPr>
          <w:color w:val="auto"/>
          <w:lang w:val="pt-BR"/>
        </w:rPr>
        <w:t>ia m</w:t>
      </w:r>
      <w:r w:rsidR="004F336D" w:rsidRPr="004F336D">
        <w:rPr>
          <w:color w:val="auto"/>
          <w:lang w:val="pt-BR"/>
        </w:rPr>
        <w:t>ă</w:t>
      </w:r>
      <w:r w:rsidRPr="004F336D">
        <w:rPr>
          <w:color w:val="auto"/>
          <w:lang w:val="pt-BR"/>
        </w:rPr>
        <w:t xml:space="preserve">rfurilor Ucrainene. Convoaie de barje </w:t>
      </w:r>
      <w:r w:rsidR="004F336D" w:rsidRPr="004F336D">
        <w:rPr>
          <w:color w:val="auto"/>
          <w:lang w:val="pt-BR"/>
        </w:rPr>
        <w:t>î</w:t>
      </w:r>
      <w:r w:rsidRPr="004F336D">
        <w:rPr>
          <w:color w:val="auto"/>
          <w:lang w:val="pt-BR"/>
        </w:rPr>
        <w:t>n a</w:t>
      </w:r>
      <w:r w:rsidR="004F336D" w:rsidRPr="004F336D">
        <w:rPr>
          <w:color w:val="auto"/>
          <w:lang w:val="pt-BR"/>
        </w:rPr>
        <w:t>ș</w:t>
      </w:r>
      <w:r w:rsidRPr="004F336D">
        <w:rPr>
          <w:color w:val="auto"/>
          <w:lang w:val="pt-BR"/>
        </w:rPr>
        <w:t>teptare spre transfer-transbord num</w:t>
      </w:r>
      <w:r w:rsidR="004F336D" w:rsidRPr="004F336D">
        <w:rPr>
          <w:color w:val="auto"/>
          <w:lang w:val="pt-BR"/>
        </w:rPr>
        <w:t>ă</w:t>
      </w:r>
      <w:r w:rsidRPr="004F336D">
        <w:rPr>
          <w:color w:val="auto"/>
          <w:lang w:val="pt-BR"/>
        </w:rPr>
        <w:t>ra peste 450-480 unit</w:t>
      </w:r>
      <w:r w:rsidR="004F336D" w:rsidRPr="004F336D">
        <w:rPr>
          <w:color w:val="auto"/>
          <w:lang w:val="pt-BR"/>
        </w:rPr>
        <w:t>ăț</w:t>
      </w:r>
      <w:r w:rsidRPr="004F336D">
        <w:rPr>
          <w:color w:val="auto"/>
          <w:lang w:val="pt-BR"/>
        </w:rPr>
        <w:t xml:space="preserve">i. Exportatorii nu mai au loc </w:t>
      </w:r>
      <w:r w:rsidR="004F336D" w:rsidRPr="004F336D">
        <w:rPr>
          <w:color w:val="auto"/>
          <w:lang w:val="pt-BR"/>
        </w:rPr>
        <w:t>î</w:t>
      </w:r>
      <w:r w:rsidRPr="004F336D">
        <w:rPr>
          <w:color w:val="auto"/>
          <w:lang w:val="pt-BR"/>
        </w:rPr>
        <w:t xml:space="preserve">n </w:t>
      </w:r>
      <w:r w:rsidRPr="004F336D">
        <w:rPr>
          <w:color w:val="auto"/>
          <w:lang w:val="pt-BR"/>
        </w:rPr>
        <w:lastRenderedPageBreak/>
        <w:t xml:space="preserve">terminale </w:t>
      </w:r>
      <w:r w:rsidR="004F336D">
        <w:rPr>
          <w:color w:val="auto"/>
          <w:lang w:val="pt-BR"/>
        </w:rPr>
        <w:t>ș</w:t>
      </w:r>
      <w:r w:rsidRPr="004F336D">
        <w:rPr>
          <w:color w:val="auto"/>
          <w:lang w:val="pt-BR"/>
        </w:rPr>
        <w:t>i m</w:t>
      </w:r>
      <w:r w:rsidR="004F336D">
        <w:rPr>
          <w:color w:val="auto"/>
          <w:lang w:val="pt-BR"/>
        </w:rPr>
        <w:t>ă</w:t>
      </w:r>
      <w:r w:rsidRPr="004F336D">
        <w:rPr>
          <w:color w:val="auto"/>
          <w:lang w:val="pt-BR"/>
        </w:rPr>
        <w:t>rfurile rom</w:t>
      </w:r>
      <w:r w:rsidR="004F336D">
        <w:rPr>
          <w:color w:val="auto"/>
          <w:lang w:val="pt-BR"/>
        </w:rPr>
        <w:t>â</w:t>
      </w:r>
      <w:r w:rsidRPr="004F336D">
        <w:rPr>
          <w:color w:val="auto"/>
          <w:lang w:val="pt-BR"/>
        </w:rPr>
        <w:t>ne</w:t>
      </w:r>
      <w:r w:rsidR="004F336D">
        <w:rPr>
          <w:color w:val="auto"/>
          <w:lang w:val="pt-BR"/>
        </w:rPr>
        <w:t>ș</w:t>
      </w:r>
      <w:r w:rsidRPr="004F336D">
        <w:rPr>
          <w:color w:val="auto"/>
          <w:lang w:val="pt-BR"/>
        </w:rPr>
        <w:t>ti sta</w:t>
      </w:r>
      <w:r w:rsidR="004F336D">
        <w:rPr>
          <w:color w:val="auto"/>
          <w:lang w:val="pt-BR"/>
        </w:rPr>
        <w:t>ț</w:t>
      </w:r>
      <w:r w:rsidRPr="004F336D">
        <w:rPr>
          <w:color w:val="auto"/>
          <w:lang w:val="pt-BR"/>
        </w:rPr>
        <w:t>ioneaz</w:t>
      </w:r>
      <w:r w:rsidR="004F336D">
        <w:rPr>
          <w:color w:val="auto"/>
          <w:lang w:val="pt-BR"/>
        </w:rPr>
        <w:t>ă</w:t>
      </w:r>
      <w:r w:rsidRPr="004F336D">
        <w:rPr>
          <w:color w:val="auto"/>
          <w:lang w:val="pt-BR"/>
        </w:rPr>
        <w:t xml:space="preserve"> pe trenuri circa 2-3 s</w:t>
      </w:r>
      <w:r w:rsidR="004F336D">
        <w:rPr>
          <w:color w:val="auto"/>
          <w:lang w:val="pt-BR"/>
        </w:rPr>
        <w:t>ă</w:t>
      </w:r>
      <w:r w:rsidRPr="004F336D">
        <w:rPr>
          <w:color w:val="auto"/>
          <w:lang w:val="pt-BR"/>
        </w:rPr>
        <w:t>pt</w:t>
      </w:r>
      <w:r w:rsidR="004F336D">
        <w:rPr>
          <w:color w:val="auto"/>
          <w:lang w:val="pt-BR"/>
        </w:rPr>
        <w:t>ă</w:t>
      </w:r>
      <w:r w:rsidRPr="004F336D">
        <w:rPr>
          <w:color w:val="auto"/>
          <w:lang w:val="pt-BR"/>
        </w:rPr>
        <w:t>m</w:t>
      </w:r>
      <w:r w:rsidR="004F336D">
        <w:rPr>
          <w:color w:val="auto"/>
          <w:lang w:val="pt-BR"/>
        </w:rPr>
        <w:t>â</w:t>
      </w:r>
      <w:r w:rsidRPr="004F336D">
        <w:rPr>
          <w:color w:val="auto"/>
          <w:lang w:val="pt-BR"/>
        </w:rPr>
        <w:t>ni spre desc</w:t>
      </w:r>
      <w:r w:rsidR="004F336D">
        <w:rPr>
          <w:color w:val="auto"/>
          <w:lang w:val="pt-BR"/>
        </w:rPr>
        <w:t>ă</w:t>
      </w:r>
      <w:r w:rsidRPr="004F336D">
        <w:rPr>
          <w:color w:val="auto"/>
          <w:lang w:val="pt-BR"/>
        </w:rPr>
        <w:t>rcarea cumul</w:t>
      </w:r>
      <w:r w:rsidR="004F336D">
        <w:rPr>
          <w:color w:val="auto"/>
          <w:lang w:val="pt-BR"/>
        </w:rPr>
        <w:t>â</w:t>
      </w:r>
      <w:r w:rsidRPr="004F336D">
        <w:rPr>
          <w:color w:val="auto"/>
          <w:lang w:val="pt-BR"/>
        </w:rPr>
        <w:t xml:space="preserve">nd costuri </w:t>
      </w:r>
      <w:r w:rsidR="004F336D">
        <w:rPr>
          <w:color w:val="auto"/>
          <w:lang w:val="pt-BR"/>
        </w:rPr>
        <w:t>î</w:t>
      </w:r>
      <w:r w:rsidRPr="004F336D">
        <w:rPr>
          <w:color w:val="auto"/>
          <w:lang w:val="pt-BR"/>
        </w:rPr>
        <w:t>n contul V</w:t>
      </w:r>
      <w:r w:rsidR="004F336D">
        <w:rPr>
          <w:color w:val="auto"/>
          <w:lang w:val="pt-BR"/>
        </w:rPr>
        <w:t>â</w:t>
      </w:r>
      <w:r w:rsidRPr="004F336D">
        <w:rPr>
          <w:color w:val="auto"/>
          <w:lang w:val="pt-BR"/>
        </w:rPr>
        <w:t>nz</w:t>
      </w:r>
      <w:r w:rsidR="004F336D">
        <w:rPr>
          <w:color w:val="auto"/>
          <w:lang w:val="pt-BR"/>
        </w:rPr>
        <w:t>ă</w:t>
      </w:r>
      <w:r w:rsidRPr="004F336D">
        <w:rPr>
          <w:color w:val="auto"/>
          <w:lang w:val="pt-BR"/>
        </w:rPr>
        <w:t xml:space="preserve">torului. </w:t>
      </w:r>
    </w:p>
    <w:p w14:paraId="633EBE28" w14:textId="77777777" w:rsidR="00FC0A3E" w:rsidRPr="004F336D" w:rsidRDefault="00FC0A3E" w:rsidP="00FC0A3E">
      <w:pPr>
        <w:pStyle w:val="Default"/>
        <w:jc w:val="both"/>
        <w:rPr>
          <w:color w:val="auto"/>
          <w:lang w:val="pt-BR"/>
        </w:rPr>
      </w:pPr>
    </w:p>
    <w:p w14:paraId="7911E735" w14:textId="2C62FA7F" w:rsidR="00FC0A3E" w:rsidRPr="005F56F7" w:rsidRDefault="00FC0A3E" w:rsidP="00FC0A3E">
      <w:pPr>
        <w:pStyle w:val="Default"/>
        <w:jc w:val="both"/>
        <w:rPr>
          <w:color w:val="auto"/>
          <w:lang w:val="pt-BR"/>
        </w:rPr>
      </w:pPr>
      <w:r w:rsidRPr="00821852">
        <w:rPr>
          <w:color w:val="auto"/>
          <w:lang w:val="pt-BR"/>
        </w:rPr>
        <w:t>Camioanele au timp de a</w:t>
      </w:r>
      <w:r w:rsidR="004F336D" w:rsidRPr="00821852">
        <w:rPr>
          <w:color w:val="auto"/>
          <w:lang w:val="pt-BR"/>
        </w:rPr>
        <w:t>ș</w:t>
      </w:r>
      <w:r w:rsidRPr="00821852">
        <w:rPr>
          <w:color w:val="auto"/>
          <w:lang w:val="pt-BR"/>
        </w:rPr>
        <w:t xml:space="preserve">teptare de 8-12 zile </w:t>
      </w:r>
      <w:r w:rsidR="00821852" w:rsidRPr="00821852">
        <w:rPr>
          <w:color w:val="auto"/>
          <w:lang w:val="pt-BR"/>
        </w:rPr>
        <w:t>ș</w:t>
      </w:r>
      <w:r w:rsidRPr="00821852">
        <w:rPr>
          <w:color w:val="auto"/>
          <w:lang w:val="pt-BR"/>
        </w:rPr>
        <w:t>i deasemenea acumuleaz</w:t>
      </w:r>
      <w:r w:rsidR="00821852" w:rsidRPr="00821852">
        <w:rPr>
          <w:color w:val="auto"/>
          <w:lang w:val="pt-BR"/>
        </w:rPr>
        <w:t>ă</w:t>
      </w:r>
      <w:r w:rsidRPr="00821852">
        <w:rPr>
          <w:color w:val="auto"/>
          <w:lang w:val="pt-BR"/>
        </w:rPr>
        <w:t xml:space="preserve"> costuri. Mai mult dec</w:t>
      </w:r>
      <w:r w:rsidR="00821852" w:rsidRPr="00821852">
        <w:rPr>
          <w:color w:val="auto"/>
          <w:lang w:val="pt-BR"/>
        </w:rPr>
        <w:t>â</w:t>
      </w:r>
      <w:r w:rsidRPr="00821852">
        <w:rPr>
          <w:color w:val="auto"/>
          <w:lang w:val="pt-BR"/>
        </w:rPr>
        <w:t>t at</w:t>
      </w:r>
      <w:r w:rsidR="00821852" w:rsidRPr="00821852">
        <w:rPr>
          <w:color w:val="auto"/>
          <w:lang w:val="pt-BR"/>
        </w:rPr>
        <w:t>â</w:t>
      </w:r>
      <w:r w:rsidRPr="00821852">
        <w:rPr>
          <w:color w:val="auto"/>
          <w:lang w:val="pt-BR"/>
        </w:rPr>
        <w:t>t dac</w:t>
      </w:r>
      <w:r w:rsidR="00821852" w:rsidRPr="00821852">
        <w:rPr>
          <w:color w:val="auto"/>
          <w:lang w:val="pt-BR"/>
        </w:rPr>
        <w:t>ă</w:t>
      </w:r>
      <w:r w:rsidRPr="00821852">
        <w:rPr>
          <w:color w:val="auto"/>
          <w:lang w:val="pt-BR"/>
        </w:rPr>
        <w:t xml:space="preserve"> un fermier din Rom</w:t>
      </w:r>
      <w:r w:rsidR="00821852" w:rsidRPr="00821852">
        <w:rPr>
          <w:color w:val="auto"/>
          <w:lang w:val="pt-BR"/>
        </w:rPr>
        <w:t>â</w:t>
      </w:r>
      <w:r w:rsidRPr="00821852">
        <w:rPr>
          <w:color w:val="auto"/>
          <w:lang w:val="pt-BR"/>
        </w:rPr>
        <w:t>nia dore</w:t>
      </w:r>
      <w:r w:rsidR="00821852" w:rsidRPr="00821852">
        <w:rPr>
          <w:color w:val="auto"/>
          <w:lang w:val="pt-BR"/>
        </w:rPr>
        <w:t>ș</w:t>
      </w:r>
      <w:r w:rsidRPr="00821852">
        <w:rPr>
          <w:color w:val="auto"/>
          <w:lang w:val="pt-BR"/>
        </w:rPr>
        <w:t>te s</w:t>
      </w:r>
      <w:r w:rsidR="00821852" w:rsidRPr="00821852">
        <w:rPr>
          <w:color w:val="auto"/>
          <w:lang w:val="pt-BR"/>
        </w:rPr>
        <w:t>ă</w:t>
      </w:r>
      <w:r w:rsidRPr="00821852">
        <w:rPr>
          <w:color w:val="auto"/>
          <w:lang w:val="pt-BR"/>
        </w:rPr>
        <w:t xml:space="preserve"> v</w:t>
      </w:r>
      <w:r w:rsidR="00821852">
        <w:rPr>
          <w:color w:val="auto"/>
          <w:lang w:val="pt-BR"/>
        </w:rPr>
        <w:t>â</w:t>
      </w:r>
      <w:r w:rsidRPr="00821852">
        <w:rPr>
          <w:color w:val="auto"/>
          <w:lang w:val="pt-BR"/>
        </w:rPr>
        <w:t>nd</w:t>
      </w:r>
      <w:r w:rsidR="00821852">
        <w:rPr>
          <w:color w:val="auto"/>
          <w:lang w:val="pt-BR"/>
        </w:rPr>
        <w:t>ă</w:t>
      </w:r>
      <w:r w:rsidRPr="00821852">
        <w:rPr>
          <w:color w:val="auto"/>
          <w:lang w:val="pt-BR"/>
        </w:rPr>
        <w:t xml:space="preserve"> marfa </w:t>
      </w:r>
      <w:r w:rsidR="00821852">
        <w:rPr>
          <w:color w:val="auto"/>
          <w:lang w:val="pt-BR"/>
        </w:rPr>
        <w:t>î</w:t>
      </w:r>
      <w:r w:rsidRPr="00821852">
        <w:rPr>
          <w:color w:val="auto"/>
          <w:lang w:val="pt-BR"/>
        </w:rPr>
        <w:t>n portul Constan</w:t>
      </w:r>
      <w:r w:rsidR="00821852">
        <w:rPr>
          <w:color w:val="auto"/>
          <w:lang w:val="pt-BR"/>
        </w:rPr>
        <w:t>ț</w:t>
      </w:r>
      <w:r w:rsidRPr="00821852">
        <w:rPr>
          <w:color w:val="auto"/>
          <w:lang w:val="pt-BR"/>
        </w:rPr>
        <w:t>a, direct c</w:t>
      </w:r>
      <w:r w:rsidR="00821852">
        <w:rPr>
          <w:color w:val="auto"/>
          <w:lang w:val="pt-BR"/>
        </w:rPr>
        <w:t>ă</w:t>
      </w:r>
      <w:r w:rsidRPr="00821852">
        <w:rPr>
          <w:color w:val="auto"/>
          <w:lang w:val="pt-BR"/>
        </w:rPr>
        <w:t xml:space="preserve">tre exportatori, termenul de livrare </w:t>
      </w:r>
      <w:r w:rsidR="00821852">
        <w:rPr>
          <w:color w:val="auto"/>
          <w:lang w:val="pt-BR"/>
        </w:rPr>
        <w:t>ș</w:t>
      </w:r>
      <w:r w:rsidRPr="00821852">
        <w:rPr>
          <w:color w:val="auto"/>
          <w:lang w:val="pt-BR"/>
        </w:rPr>
        <w:t xml:space="preserve">i implicit </w:t>
      </w:r>
      <w:r w:rsidR="00821852">
        <w:rPr>
          <w:color w:val="auto"/>
          <w:lang w:val="pt-BR"/>
        </w:rPr>
        <w:t>î</w:t>
      </w:r>
      <w:r w:rsidRPr="00821852">
        <w:rPr>
          <w:color w:val="auto"/>
          <w:lang w:val="pt-BR"/>
        </w:rPr>
        <w:t>ncasarea se mut</w:t>
      </w:r>
      <w:r w:rsidR="00821852">
        <w:rPr>
          <w:color w:val="auto"/>
          <w:lang w:val="pt-BR"/>
        </w:rPr>
        <w:t>ă</w:t>
      </w:r>
      <w:r w:rsidRPr="00821852">
        <w:rPr>
          <w:color w:val="auto"/>
          <w:lang w:val="pt-BR"/>
        </w:rPr>
        <w:t xml:space="preserve"> dup</w:t>
      </w:r>
      <w:r w:rsidR="00821852">
        <w:rPr>
          <w:color w:val="auto"/>
          <w:lang w:val="pt-BR"/>
        </w:rPr>
        <w:t>ă</w:t>
      </w:r>
      <w:r w:rsidRPr="00821852">
        <w:rPr>
          <w:color w:val="auto"/>
          <w:lang w:val="pt-BR"/>
        </w:rPr>
        <w:t xml:space="preserve"> jum</w:t>
      </w:r>
      <w:r w:rsidR="00821852">
        <w:rPr>
          <w:color w:val="auto"/>
          <w:lang w:val="pt-BR"/>
        </w:rPr>
        <w:t>ă</w:t>
      </w:r>
      <w:r w:rsidRPr="00821852">
        <w:rPr>
          <w:color w:val="auto"/>
          <w:lang w:val="pt-BR"/>
        </w:rPr>
        <w:t xml:space="preserve">tatea lunii Octombrie </w:t>
      </w:r>
      <w:r w:rsidR="00821852">
        <w:rPr>
          <w:color w:val="auto"/>
          <w:lang w:val="pt-BR"/>
        </w:rPr>
        <w:t>î</w:t>
      </w:r>
      <w:r w:rsidRPr="00821852">
        <w:rPr>
          <w:color w:val="auto"/>
          <w:lang w:val="pt-BR"/>
        </w:rPr>
        <w:t xml:space="preserve">nceputul lunii Noiembrie 2023. </w:t>
      </w:r>
      <w:r w:rsidRPr="005F56F7">
        <w:rPr>
          <w:color w:val="auto"/>
          <w:lang w:val="pt-BR"/>
        </w:rPr>
        <w:t>Astfel Fermierii acumuleaz</w:t>
      </w:r>
      <w:r w:rsidR="00821852" w:rsidRPr="005F56F7">
        <w:rPr>
          <w:color w:val="auto"/>
          <w:lang w:val="pt-BR"/>
        </w:rPr>
        <w:t>ă</w:t>
      </w:r>
      <w:r w:rsidRPr="005F56F7">
        <w:rPr>
          <w:color w:val="auto"/>
          <w:lang w:val="pt-BR"/>
        </w:rPr>
        <w:t xml:space="preserve"> restan</w:t>
      </w:r>
      <w:r w:rsidR="00821852" w:rsidRPr="005F56F7">
        <w:rPr>
          <w:color w:val="auto"/>
          <w:lang w:val="pt-BR"/>
        </w:rPr>
        <w:t>ț</w:t>
      </w:r>
      <w:r w:rsidRPr="005F56F7">
        <w:rPr>
          <w:color w:val="auto"/>
          <w:lang w:val="pt-BR"/>
        </w:rPr>
        <w:t>e la debitele scadente.</w:t>
      </w:r>
    </w:p>
    <w:p w14:paraId="3EDFE4EC" w14:textId="77777777" w:rsidR="00FC0A3E" w:rsidRPr="00260A90" w:rsidRDefault="00FC0A3E" w:rsidP="00FC0A3E">
      <w:pPr>
        <w:pStyle w:val="Default"/>
        <w:jc w:val="both"/>
      </w:pPr>
    </w:p>
    <w:p w14:paraId="2E5E1790" w14:textId="0D6D5F92" w:rsidR="00FC0A3E" w:rsidRPr="00260A90" w:rsidRDefault="00FC0A3E" w:rsidP="00FC0A3E">
      <w:pPr>
        <w:rPr>
          <w:rFonts w:ascii="Times New Roman" w:hAnsi="Times New Roman" w:cs="Times New Roman"/>
          <w:sz w:val="24"/>
          <w:szCs w:val="24"/>
        </w:rPr>
      </w:pPr>
      <w:r w:rsidRPr="00821852">
        <w:rPr>
          <w:rFonts w:ascii="Times New Roman" w:hAnsi="Times New Roman" w:cs="Times New Roman"/>
          <w:sz w:val="24"/>
          <w:szCs w:val="24"/>
        </w:rPr>
        <w:t>Mai mult dec</w:t>
      </w:r>
      <w:r w:rsidR="00821852" w:rsidRPr="00821852">
        <w:rPr>
          <w:rFonts w:ascii="Times New Roman" w:hAnsi="Times New Roman" w:cs="Times New Roman"/>
          <w:sz w:val="24"/>
          <w:szCs w:val="24"/>
        </w:rPr>
        <w:t>â</w:t>
      </w:r>
      <w:r w:rsidRPr="00821852">
        <w:rPr>
          <w:rFonts w:ascii="Times New Roman" w:hAnsi="Times New Roman" w:cs="Times New Roman"/>
          <w:sz w:val="24"/>
          <w:szCs w:val="24"/>
        </w:rPr>
        <w:t>t at</w:t>
      </w:r>
      <w:r w:rsidR="00821852" w:rsidRPr="00821852">
        <w:rPr>
          <w:rFonts w:ascii="Times New Roman" w:hAnsi="Times New Roman" w:cs="Times New Roman"/>
          <w:sz w:val="24"/>
          <w:szCs w:val="24"/>
        </w:rPr>
        <w:t>â</w:t>
      </w:r>
      <w:r w:rsidRPr="00821852">
        <w:rPr>
          <w:rFonts w:ascii="Times New Roman" w:hAnsi="Times New Roman" w:cs="Times New Roman"/>
          <w:sz w:val="24"/>
          <w:szCs w:val="24"/>
        </w:rPr>
        <w:t>t, costurile logistice erodeaz</w:t>
      </w:r>
      <w:r w:rsidR="00821852" w:rsidRPr="00821852">
        <w:rPr>
          <w:rFonts w:ascii="Times New Roman" w:hAnsi="Times New Roman" w:cs="Times New Roman"/>
          <w:sz w:val="24"/>
          <w:szCs w:val="24"/>
        </w:rPr>
        <w:t>ă</w:t>
      </w:r>
      <w:r w:rsidRPr="00821852">
        <w:rPr>
          <w:rFonts w:ascii="Times New Roman" w:hAnsi="Times New Roman" w:cs="Times New Roman"/>
          <w:sz w:val="24"/>
          <w:szCs w:val="24"/>
        </w:rPr>
        <w:t xml:space="preserve"> </w:t>
      </w:r>
      <w:r w:rsidR="00821852" w:rsidRPr="00821852">
        <w:rPr>
          <w:rFonts w:ascii="Times New Roman" w:hAnsi="Times New Roman" w:cs="Times New Roman"/>
          <w:sz w:val="24"/>
          <w:szCs w:val="24"/>
        </w:rPr>
        <w:t>î</w:t>
      </w:r>
      <w:r w:rsidRPr="00821852">
        <w:rPr>
          <w:rFonts w:ascii="Times New Roman" w:hAnsi="Times New Roman" w:cs="Times New Roman"/>
          <w:sz w:val="24"/>
          <w:szCs w:val="24"/>
        </w:rPr>
        <w:t>n mod substan</w:t>
      </w:r>
      <w:r w:rsidR="00821852" w:rsidRPr="00821852">
        <w:rPr>
          <w:rFonts w:ascii="Times New Roman" w:hAnsi="Times New Roman" w:cs="Times New Roman"/>
          <w:sz w:val="24"/>
          <w:szCs w:val="24"/>
        </w:rPr>
        <w:t>ț</w:t>
      </w:r>
      <w:r w:rsidRPr="00821852">
        <w:rPr>
          <w:rFonts w:ascii="Times New Roman" w:hAnsi="Times New Roman" w:cs="Times New Roman"/>
          <w:sz w:val="24"/>
          <w:szCs w:val="24"/>
        </w:rPr>
        <w:t>ial marj</w:t>
      </w:r>
      <w:r w:rsidR="00821852" w:rsidRPr="00821852">
        <w:rPr>
          <w:rFonts w:ascii="Times New Roman" w:hAnsi="Times New Roman" w:cs="Times New Roman"/>
          <w:sz w:val="24"/>
          <w:szCs w:val="24"/>
        </w:rPr>
        <w:t>ă</w:t>
      </w:r>
      <w:r w:rsidRPr="00821852">
        <w:rPr>
          <w:rFonts w:ascii="Times New Roman" w:hAnsi="Times New Roman" w:cs="Times New Roman"/>
          <w:sz w:val="24"/>
          <w:szCs w:val="24"/>
        </w:rPr>
        <w:t xml:space="preserve"> opera</w:t>
      </w:r>
      <w:r w:rsidR="00821852" w:rsidRPr="00821852">
        <w:rPr>
          <w:rFonts w:ascii="Times New Roman" w:hAnsi="Times New Roman" w:cs="Times New Roman"/>
          <w:sz w:val="24"/>
          <w:szCs w:val="24"/>
        </w:rPr>
        <w:t>ț</w:t>
      </w:r>
      <w:r w:rsidRPr="00821852">
        <w:rPr>
          <w:rFonts w:ascii="Times New Roman" w:hAnsi="Times New Roman" w:cs="Times New Roman"/>
          <w:sz w:val="24"/>
          <w:szCs w:val="24"/>
        </w:rPr>
        <w:t>ional</w:t>
      </w:r>
      <w:r w:rsidR="00821852" w:rsidRPr="00821852">
        <w:rPr>
          <w:rFonts w:ascii="Times New Roman" w:hAnsi="Times New Roman" w:cs="Times New Roman"/>
          <w:sz w:val="24"/>
          <w:szCs w:val="24"/>
        </w:rPr>
        <w:t>ă</w:t>
      </w:r>
      <w:r w:rsidRPr="00821852">
        <w:rPr>
          <w:rFonts w:ascii="Times New Roman" w:hAnsi="Times New Roman" w:cs="Times New Roman"/>
          <w:sz w:val="24"/>
          <w:szCs w:val="24"/>
        </w:rPr>
        <w:t xml:space="preserve"> din</w:t>
      </w:r>
      <w:r w:rsidRPr="00260A90">
        <w:rPr>
          <w:rFonts w:ascii="Times New Roman" w:hAnsi="Times New Roman" w:cs="Times New Roman"/>
          <w:sz w:val="24"/>
          <w:szCs w:val="24"/>
        </w:rPr>
        <w:t xml:space="preserve"> Fermele Rom</w:t>
      </w:r>
      <w:r w:rsidR="00821852">
        <w:rPr>
          <w:rFonts w:ascii="Times New Roman" w:hAnsi="Times New Roman" w:cs="Times New Roman"/>
          <w:sz w:val="24"/>
          <w:szCs w:val="24"/>
        </w:rPr>
        <w:t>â</w:t>
      </w:r>
      <w:r w:rsidRPr="00260A90">
        <w:rPr>
          <w:rFonts w:ascii="Times New Roman" w:hAnsi="Times New Roman" w:cs="Times New Roman"/>
          <w:sz w:val="24"/>
          <w:szCs w:val="24"/>
        </w:rPr>
        <w:t>ne</w:t>
      </w:r>
      <w:r w:rsidR="00821852">
        <w:rPr>
          <w:rFonts w:ascii="Times New Roman" w:hAnsi="Times New Roman" w:cs="Times New Roman"/>
          <w:sz w:val="24"/>
          <w:szCs w:val="24"/>
        </w:rPr>
        <w:t>ș</w:t>
      </w:r>
      <w:r w:rsidRPr="00260A90">
        <w:rPr>
          <w:rFonts w:ascii="Times New Roman" w:hAnsi="Times New Roman" w:cs="Times New Roman"/>
          <w:sz w:val="24"/>
          <w:szCs w:val="24"/>
        </w:rPr>
        <w:t xml:space="preserve">ti. </w:t>
      </w:r>
      <w:r w:rsidR="00821852">
        <w:rPr>
          <w:rFonts w:ascii="Times New Roman" w:hAnsi="Times New Roman" w:cs="Times New Roman"/>
          <w:sz w:val="24"/>
          <w:szCs w:val="24"/>
        </w:rPr>
        <w:t>Î</w:t>
      </w:r>
      <w:r w:rsidRPr="00260A90">
        <w:rPr>
          <w:rFonts w:ascii="Times New Roman" w:hAnsi="Times New Roman" w:cs="Times New Roman"/>
          <w:sz w:val="24"/>
          <w:szCs w:val="24"/>
        </w:rPr>
        <w:t xml:space="preserve">n medie costurile de transport auto au crescut cu 70%. </w:t>
      </w:r>
      <w:r w:rsidR="00821852">
        <w:rPr>
          <w:rFonts w:ascii="Times New Roman" w:hAnsi="Times New Roman" w:cs="Times New Roman"/>
          <w:sz w:val="24"/>
          <w:szCs w:val="24"/>
        </w:rPr>
        <w:t>Î</w:t>
      </w:r>
      <w:r w:rsidRPr="00260A90">
        <w:rPr>
          <w:rFonts w:ascii="Times New Roman" w:hAnsi="Times New Roman" w:cs="Times New Roman"/>
          <w:sz w:val="24"/>
          <w:szCs w:val="24"/>
        </w:rPr>
        <w:t>nainte de invazia ruseasc</w:t>
      </w:r>
      <w:r w:rsidR="00821852">
        <w:rPr>
          <w:rFonts w:ascii="Times New Roman" w:hAnsi="Times New Roman" w:cs="Times New Roman"/>
          <w:sz w:val="24"/>
          <w:szCs w:val="24"/>
        </w:rPr>
        <w:t>ă</w:t>
      </w:r>
      <w:r w:rsidRPr="00260A90">
        <w:rPr>
          <w:rFonts w:ascii="Times New Roman" w:hAnsi="Times New Roman" w:cs="Times New Roman"/>
          <w:sz w:val="24"/>
          <w:szCs w:val="24"/>
        </w:rPr>
        <w:t>, pe o ruta de 170 km se percepea un tarif de maxim 17 EURO/ton</w:t>
      </w:r>
      <w:r w:rsidR="00821852">
        <w:rPr>
          <w:rFonts w:ascii="Times New Roman" w:hAnsi="Times New Roman" w:cs="Times New Roman"/>
          <w:sz w:val="24"/>
          <w:szCs w:val="24"/>
        </w:rPr>
        <w:t>ă</w:t>
      </w:r>
      <w:r w:rsidRPr="00260A90">
        <w:rPr>
          <w:rFonts w:ascii="Times New Roman" w:hAnsi="Times New Roman" w:cs="Times New Roman"/>
          <w:sz w:val="24"/>
          <w:szCs w:val="24"/>
        </w:rPr>
        <w:t xml:space="preserve"> iar acum aceea</w:t>
      </w:r>
      <w:r w:rsidR="00821852">
        <w:rPr>
          <w:rFonts w:ascii="Times New Roman" w:hAnsi="Times New Roman" w:cs="Times New Roman"/>
          <w:sz w:val="24"/>
          <w:szCs w:val="24"/>
        </w:rPr>
        <w:t>ș</w:t>
      </w:r>
      <w:r w:rsidRPr="00260A90">
        <w:rPr>
          <w:rFonts w:ascii="Times New Roman" w:hAnsi="Times New Roman" w:cs="Times New Roman"/>
          <w:sz w:val="24"/>
          <w:szCs w:val="24"/>
        </w:rPr>
        <w:t>i ruta are un cost de minim 28EURO/ton</w:t>
      </w:r>
      <w:r w:rsidR="00821852">
        <w:rPr>
          <w:rFonts w:ascii="Times New Roman" w:hAnsi="Times New Roman" w:cs="Times New Roman"/>
          <w:sz w:val="24"/>
          <w:szCs w:val="24"/>
        </w:rPr>
        <w:t>ă</w:t>
      </w:r>
      <w:r w:rsidRPr="00260A90">
        <w:rPr>
          <w:rFonts w:ascii="Times New Roman" w:hAnsi="Times New Roman" w:cs="Times New Roman"/>
          <w:sz w:val="24"/>
          <w:szCs w:val="24"/>
        </w:rPr>
        <w:t>.</w:t>
      </w:r>
    </w:p>
    <w:p w14:paraId="6ABAC361" w14:textId="3189D804" w:rsidR="00FC0A3E" w:rsidRPr="00821852" w:rsidRDefault="00821852" w:rsidP="00FC0A3E">
      <w:pPr>
        <w:rPr>
          <w:rFonts w:ascii="Times New Roman" w:hAnsi="Times New Roman" w:cs="Times New Roman"/>
          <w:sz w:val="24"/>
          <w:szCs w:val="24"/>
        </w:rPr>
      </w:pPr>
      <w:r w:rsidRPr="00821852">
        <w:rPr>
          <w:rFonts w:ascii="Times New Roman" w:hAnsi="Times New Roman" w:cs="Times New Roman"/>
          <w:sz w:val="24"/>
          <w:szCs w:val="24"/>
        </w:rPr>
        <w:t>Î</w:t>
      </w:r>
      <w:r w:rsidR="00FC0A3E" w:rsidRPr="00821852">
        <w:rPr>
          <w:rFonts w:ascii="Times New Roman" w:hAnsi="Times New Roman" w:cs="Times New Roman"/>
          <w:sz w:val="24"/>
          <w:szCs w:val="24"/>
        </w:rPr>
        <w:t>n ceea ce prive</w:t>
      </w:r>
      <w:r w:rsidRPr="00821852">
        <w:rPr>
          <w:rFonts w:ascii="Times New Roman" w:hAnsi="Times New Roman" w:cs="Times New Roman"/>
          <w:sz w:val="24"/>
          <w:szCs w:val="24"/>
        </w:rPr>
        <w:t>ș</w:t>
      </w:r>
      <w:r w:rsidR="00FC0A3E" w:rsidRPr="00821852">
        <w:rPr>
          <w:rFonts w:ascii="Times New Roman" w:hAnsi="Times New Roman" w:cs="Times New Roman"/>
          <w:sz w:val="24"/>
          <w:szCs w:val="24"/>
        </w:rPr>
        <w:t>te costurile pe calea ferat</w:t>
      </w:r>
      <w:r w:rsidRPr="00821852">
        <w:rPr>
          <w:rFonts w:ascii="Times New Roman" w:hAnsi="Times New Roman" w:cs="Times New Roman"/>
          <w:sz w:val="24"/>
          <w:szCs w:val="24"/>
        </w:rPr>
        <w:t>ă</w:t>
      </w:r>
      <w:r w:rsidR="00FC0A3E" w:rsidRPr="00821852">
        <w:rPr>
          <w:rFonts w:ascii="Times New Roman" w:hAnsi="Times New Roman" w:cs="Times New Roman"/>
          <w:sz w:val="24"/>
          <w:szCs w:val="24"/>
        </w:rPr>
        <w:t xml:space="preserve"> acestea au </w:t>
      </w:r>
      <w:r w:rsidRPr="00821852">
        <w:rPr>
          <w:rFonts w:ascii="Times New Roman" w:hAnsi="Times New Roman" w:cs="Times New Roman"/>
          <w:sz w:val="24"/>
          <w:szCs w:val="24"/>
        </w:rPr>
        <w:t>î</w:t>
      </w:r>
      <w:r w:rsidR="00FC0A3E" w:rsidRPr="00821852">
        <w:rPr>
          <w:rFonts w:ascii="Times New Roman" w:hAnsi="Times New Roman" w:cs="Times New Roman"/>
          <w:sz w:val="24"/>
          <w:szCs w:val="24"/>
        </w:rPr>
        <w:t xml:space="preserve">nregistrat </w:t>
      </w:r>
      <w:r w:rsidRPr="00821852">
        <w:rPr>
          <w:rFonts w:ascii="Times New Roman" w:hAnsi="Times New Roman" w:cs="Times New Roman"/>
          <w:sz w:val="24"/>
          <w:szCs w:val="24"/>
        </w:rPr>
        <w:t>ș</w:t>
      </w:r>
      <w:r w:rsidR="00FC0A3E" w:rsidRPr="00821852">
        <w:rPr>
          <w:rFonts w:ascii="Times New Roman" w:hAnsi="Times New Roman" w:cs="Times New Roman"/>
          <w:sz w:val="24"/>
          <w:szCs w:val="24"/>
        </w:rPr>
        <w:t>i ele o cre</w:t>
      </w:r>
      <w:r w:rsidRPr="00821852">
        <w:rPr>
          <w:rFonts w:ascii="Times New Roman" w:hAnsi="Times New Roman" w:cs="Times New Roman"/>
          <w:sz w:val="24"/>
          <w:szCs w:val="24"/>
        </w:rPr>
        <w:t>ș</w:t>
      </w:r>
      <w:r w:rsidR="00FC0A3E" w:rsidRPr="00821852">
        <w:rPr>
          <w:rFonts w:ascii="Times New Roman" w:hAnsi="Times New Roman" w:cs="Times New Roman"/>
          <w:sz w:val="24"/>
          <w:szCs w:val="24"/>
        </w:rPr>
        <w:t xml:space="preserve">tere </w:t>
      </w:r>
      <w:r w:rsidRPr="00821852">
        <w:rPr>
          <w:rFonts w:ascii="Times New Roman" w:hAnsi="Times New Roman" w:cs="Times New Roman"/>
          <w:sz w:val="24"/>
          <w:szCs w:val="24"/>
        </w:rPr>
        <w:t>î</w:t>
      </w:r>
      <w:r w:rsidR="00FC0A3E" w:rsidRPr="00821852">
        <w:rPr>
          <w:rFonts w:ascii="Times New Roman" w:hAnsi="Times New Roman" w:cs="Times New Roman"/>
          <w:sz w:val="24"/>
          <w:szCs w:val="24"/>
        </w:rPr>
        <w:t>n aceea</w:t>
      </w:r>
      <w:r>
        <w:rPr>
          <w:rFonts w:ascii="Times New Roman" w:hAnsi="Times New Roman" w:cs="Times New Roman"/>
          <w:sz w:val="24"/>
          <w:szCs w:val="24"/>
        </w:rPr>
        <w:t>ș</w:t>
      </w:r>
      <w:r w:rsidR="00FC0A3E" w:rsidRPr="00821852">
        <w:rPr>
          <w:rFonts w:ascii="Times New Roman" w:hAnsi="Times New Roman" w:cs="Times New Roman"/>
          <w:sz w:val="24"/>
          <w:szCs w:val="24"/>
        </w:rPr>
        <w:t>i propor</w:t>
      </w:r>
      <w:r>
        <w:rPr>
          <w:rFonts w:ascii="Times New Roman" w:hAnsi="Times New Roman" w:cs="Times New Roman"/>
          <w:sz w:val="24"/>
          <w:szCs w:val="24"/>
        </w:rPr>
        <w:t>ț</w:t>
      </w:r>
      <w:r w:rsidR="00FC0A3E" w:rsidRPr="00821852">
        <w:rPr>
          <w:rFonts w:ascii="Times New Roman" w:hAnsi="Times New Roman" w:cs="Times New Roman"/>
          <w:sz w:val="24"/>
          <w:szCs w:val="24"/>
        </w:rPr>
        <w:t>ie. Un exemplu este costul din Vestul Rom</w:t>
      </w:r>
      <w:r w:rsidRPr="00821852">
        <w:rPr>
          <w:rFonts w:ascii="Times New Roman" w:hAnsi="Times New Roman" w:cs="Times New Roman"/>
          <w:sz w:val="24"/>
          <w:szCs w:val="24"/>
        </w:rPr>
        <w:t>â</w:t>
      </w:r>
      <w:r w:rsidR="00FC0A3E" w:rsidRPr="00821852">
        <w:rPr>
          <w:rFonts w:ascii="Times New Roman" w:hAnsi="Times New Roman" w:cs="Times New Roman"/>
          <w:sz w:val="24"/>
          <w:szCs w:val="24"/>
        </w:rPr>
        <w:t>niei, de exemplu de la Curtici la Constan</w:t>
      </w:r>
      <w:r>
        <w:rPr>
          <w:rFonts w:ascii="Times New Roman" w:hAnsi="Times New Roman" w:cs="Times New Roman"/>
          <w:sz w:val="24"/>
          <w:szCs w:val="24"/>
        </w:rPr>
        <w:t>ț</w:t>
      </w:r>
      <w:r w:rsidR="00FC0A3E" w:rsidRPr="00821852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î</w:t>
      </w:r>
      <w:r w:rsidR="00FC0A3E" w:rsidRPr="00821852">
        <w:rPr>
          <w:rFonts w:ascii="Times New Roman" w:hAnsi="Times New Roman" w:cs="Times New Roman"/>
          <w:sz w:val="24"/>
          <w:szCs w:val="24"/>
        </w:rPr>
        <w:t>nainte de invazia Rusiei aveam un cost de transport de maxim 22EURO/ton</w:t>
      </w:r>
      <w:r>
        <w:rPr>
          <w:rFonts w:ascii="Times New Roman" w:hAnsi="Times New Roman" w:cs="Times New Roman"/>
          <w:sz w:val="24"/>
          <w:szCs w:val="24"/>
        </w:rPr>
        <w:t>ă</w:t>
      </w:r>
      <w:r w:rsidR="00FC0A3E" w:rsidRPr="00821852">
        <w:rPr>
          <w:rFonts w:ascii="Times New Roman" w:hAnsi="Times New Roman" w:cs="Times New Roman"/>
          <w:sz w:val="24"/>
          <w:szCs w:val="24"/>
        </w:rPr>
        <w:t>. Ast</w:t>
      </w:r>
      <w:r w:rsidRPr="00821852">
        <w:rPr>
          <w:rFonts w:ascii="Times New Roman" w:hAnsi="Times New Roman" w:cs="Times New Roman"/>
          <w:sz w:val="24"/>
          <w:szCs w:val="24"/>
        </w:rPr>
        <w:t>ă</w:t>
      </w:r>
      <w:r w:rsidR="00FC0A3E" w:rsidRPr="00821852">
        <w:rPr>
          <w:rFonts w:ascii="Times New Roman" w:hAnsi="Times New Roman" w:cs="Times New Roman"/>
          <w:sz w:val="24"/>
          <w:szCs w:val="24"/>
        </w:rPr>
        <w:t>zi pe aceea</w:t>
      </w:r>
      <w:r w:rsidRPr="00821852">
        <w:rPr>
          <w:rFonts w:ascii="Times New Roman" w:hAnsi="Times New Roman" w:cs="Times New Roman"/>
          <w:sz w:val="24"/>
          <w:szCs w:val="24"/>
        </w:rPr>
        <w:t>ș</w:t>
      </w:r>
      <w:r w:rsidR="00FC0A3E" w:rsidRPr="00821852">
        <w:rPr>
          <w:rFonts w:ascii="Times New Roman" w:hAnsi="Times New Roman" w:cs="Times New Roman"/>
          <w:sz w:val="24"/>
          <w:szCs w:val="24"/>
        </w:rPr>
        <w:t>i distan</w:t>
      </w:r>
      <w:r w:rsidRPr="00821852">
        <w:rPr>
          <w:rFonts w:ascii="Times New Roman" w:hAnsi="Times New Roman" w:cs="Times New Roman"/>
          <w:sz w:val="24"/>
          <w:szCs w:val="24"/>
        </w:rPr>
        <w:t>ță</w:t>
      </w:r>
      <w:r w:rsidR="00FC0A3E" w:rsidRPr="00821852">
        <w:rPr>
          <w:rFonts w:ascii="Times New Roman" w:hAnsi="Times New Roman" w:cs="Times New Roman"/>
          <w:sz w:val="24"/>
          <w:szCs w:val="24"/>
        </w:rPr>
        <w:t xml:space="preserve"> avem un cost de minim 35EURO /ton</w:t>
      </w:r>
      <w:r w:rsidRPr="00821852">
        <w:rPr>
          <w:rFonts w:ascii="Times New Roman" w:hAnsi="Times New Roman" w:cs="Times New Roman"/>
          <w:sz w:val="24"/>
          <w:szCs w:val="24"/>
        </w:rPr>
        <w:t>ă</w:t>
      </w:r>
      <w:r w:rsidR="00FC0A3E" w:rsidRPr="00821852">
        <w:rPr>
          <w:rFonts w:ascii="Times New Roman" w:hAnsi="Times New Roman" w:cs="Times New Roman"/>
          <w:sz w:val="24"/>
          <w:szCs w:val="24"/>
        </w:rPr>
        <w:t>.</w:t>
      </w:r>
    </w:p>
    <w:p w14:paraId="19E658CD" w14:textId="637269FC" w:rsidR="00FC0A3E" w:rsidRPr="00821852" w:rsidRDefault="00FC0A3E" w:rsidP="00FC0A3E">
      <w:pPr>
        <w:rPr>
          <w:rFonts w:ascii="Times New Roman" w:hAnsi="Times New Roman" w:cs="Times New Roman"/>
          <w:sz w:val="24"/>
          <w:szCs w:val="24"/>
        </w:rPr>
      </w:pPr>
      <w:r w:rsidRPr="00821852">
        <w:rPr>
          <w:rFonts w:ascii="Times New Roman" w:hAnsi="Times New Roman" w:cs="Times New Roman"/>
          <w:sz w:val="24"/>
          <w:szCs w:val="24"/>
        </w:rPr>
        <w:t>Pentru transportul fluvial avem deja costuri ce dep</w:t>
      </w:r>
      <w:r w:rsidR="00821852" w:rsidRPr="00821852">
        <w:rPr>
          <w:rFonts w:ascii="Times New Roman" w:hAnsi="Times New Roman" w:cs="Times New Roman"/>
          <w:sz w:val="24"/>
          <w:szCs w:val="24"/>
        </w:rPr>
        <w:t>ăș</w:t>
      </w:r>
      <w:r w:rsidRPr="00821852">
        <w:rPr>
          <w:rFonts w:ascii="Times New Roman" w:hAnsi="Times New Roman" w:cs="Times New Roman"/>
          <w:sz w:val="24"/>
          <w:szCs w:val="24"/>
        </w:rPr>
        <w:t>esc 100%. Din portul dun</w:t>
      </w:r>
      <w:r w:rsidR="00821852" w:rsidRPr="00821852">
        <w:rPr>
          <w:rFonts w:ascii="Times New Roman" w:hAnsi="Times New Roman" w:cs="Times New Roman"/>
          <w:sz w:val="24"/>
          <w:szCs w:val="24"/>
        </w:rPr>
        <w:t>ă</w:t>
      </w:r>
      <w:r w:rsidRPr="00821852">
        <w:rPr>
          <w:rFonts w:ascii="Times New Roman" w:hAnsi="Times New Roman" w:cs="Times New Roman"/>
          <w:sz w:val="24"/>
          <w:szCs w:val="24"/>
        </w:rPr>
        <w:t>rean Corabia la Constan</w:t>
      </w:r>
      <w:r w:rsidR="00821852" w:rsidRPr="00821852">
        <w:rPr>
          <w:rFonts w:ascii="Times New Roman" w:hAnsi="Times New Roman" w:cs="Times New Roman"/>
          <w:sz w:val="24"/>
          <w:szCs w:val="24"/>
        </w:rPr>
        <w:t>ț</w:t>
      </w:r>
      <w:r w:rsidRPr="00821852">
        <w:rPr>
          <w:rFonts w:ascii="Times New Roman" w:hAnsi="Times New Roman" w:cs="Times New Roman"/>
          <w:sz w:val="24"/>
          <w:szCs w:val="24"/>
        </w:rPr>
        <w:t xml:space="preserve">a aveam </w:t>
      </w:r>
      <w:r w:rsidR="00821852" w:rsidRPr="00821852">
        <w:rPr>
          <w:rFonts w:ascii="Times New Roman" w:hAnsi="Times New Roman" w:cs="Times New Roman"/>
          <w:sz w:val="24"/>
          <w:szCs w:val="24"/>
        </w:rPr>
        <w:t>î</w:t>
      </w:r>
      <w:r w:rsidRPr="00821852">
        <w:rPr>
          <w:rFonts w:ascii="Times New Roman" w:hAnsi="Times New Roman" w:cs="Times New Roman"/>
          <w:sz w:val="24"/>
          <w:szCs w:val="24"/>
        </w:rPr>
        <w:t>nainte de invazie un cost de 16</w:t>
      </w:r>
      <w:r w:rsidR="00821852" w:rsidRPr="00821852">
        <w:rPr>
          <w:rFonts w:ascii="Times New Roman" w:hAnsi="Times New Roman" w:cs="Times New Roman"/>
          <w:sz w:val="24"/>
          <w:szCs w:val="24"/>
        </w:rPr>
        <w:t xml:space="preserve"> </w:t>
      </w:r>
      <w:r w:rsidRPr="00821852">
        <w:rPr>
          <w:rFonts w:ascii="Times New Roman" w:hAnsi="Times New Roman" w:cs="Times New Roman"/>
          <w:sz w:val="24"/>
          <w:szCs w:val="24"/>
        </w:rPr>
        <w:t>EURO/ton</w:t>
      </w:r>
      <w:r w:rsidR="00821852" w:rsidRPr="00821852">
        <w:rPr>
          <w:rFonts w:ascii="Times New Roman" w:hAnsi="Times New Roman" w:cs="Times New Roman"/>
          <w:sz w:val="24"/>
          <w:szCs w:val="24"/>
        </w:rPr>
        <w:t>ă</w:t>
      </w:r>
      <w:r w:rsidRPr="00821852">
        <w:rPr>
          <w:rFonts w:ascii="Times New Roman" w:hAnsi="Times New Roman" w:cs="Times New Roman"/>
          <w:sz w:val="24"/>
          <w:szCs w:val="24"/>
        </w:rPr>
        <w:t>. Ast</w:t>
      </w:r>
      <w:r w:rsidR="00821852" w:rsidRPr="00821852">
        <w:rPr>
          <w:rFonts w:ascii="Times New Roman" w:hAnsi="Times New Roman" w:cs="Times New Roman"/>
          <w:sz w:val="24"/>
          <w:szCs w:val="24"/>
        </w:rPr>
        <w:t>ă</w:t>
      </w:r>
      <w:r w:rsidRPr="00821852">
        <w:rPr>
          <w:rFonts w:ascii="Times New Roman" w:hAnsi="Times New Roman" w:cs="Times New Roman"/>
          <w:sz w:val="24"/>
          <w:szCs w:val="24"/>
        </w:rPr>
        <w:t>zi aceea</w:t>
      </w:r>
      <w:r w:rsidR="00821852" w:rsidRPr="00821852">
        <w:rPr>
          <w:rFonts w:ascii="Times New Roman" w:hAnsi="Times New Roman" w:cs="Times New Roman"/>
          <w:sz w:val="24"/>
          <w:szCs w:val="24"/>
        </w:rPr>
        <w:t>ș</w:t>
      </w:r>
      <w:r w:rsidRPr="00821852">
        <w:rPr>
          <w:rFonts w:ascii="Times New Roman" w:hAnsi="Times New Roman" w:cs="Times New Roman"/>
          <w:sz w:val="24"/>
          <w:szCs w:val="24"/>
        </w:rPr>
        <w:t>i distan</w:t>
      </w:r>
      <w:r w:rsidR="00821852" w:rsidRPr="00821852">
        <w:rPr>
          <w:rFonts w:ascii="Times New Roman" w:hAnsi="Times New Roman" w:cs="Times New Roman"/>
          <w:sz w:val="24"/>
          <w:szCs w:val="24"/>
        </w:rPr>
        <w:t>ță</w:t>
      </w:r>
      <w:r w:rsidRPr="00821852">
        <w:rPr>
          <w:rFonts w:ascii="Times New Roman" w:hAnsi="Times New Roman" w:cs="Times New Roman"/>
          <w:sz w:val="24"/>
          <w:szCs w:val="24"/>
        </w:rPr>
        <w:t xml:space="preserve"> este de minim 36EURO/ton</w:t>
      </w:r>
      <w:r w:rsidR="00821852" w:rsidRPr="00821852">
        <w:rPr>
          <w:rFonts w:ascii="Times New Roman" w:hAnsi="Times New Roman" w:cs="Times New Roman"/>
          <w:sz w:val="24"/>
          <w:szCs w:val="24"/>
        </w:rPr>
        <w:t>ă</w:t>
      </w:r>
      <w:r w:rsidRPr="0082185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9885470" w14:textId="1E1C11D9" w:rsidR="00821852" w:rsidRPr="00821852" w:rsidRDefault="00FC0A3E" w:rsidP="00FC0A3E">
      <w:pPr>
        <w:rPr>
          <w:rFonts w:ascii="Times New Roman" w:hAnsi="Times New Roman" w:cs="Times New Roman"/>
          <w:sz w:val="24"/>
          <w:szCs w:val="24"/>
        </w:rPr>
      </w:pPr>
      <w:r w:rsidRPr="00821852">
        <w:rPr>
          <w:rFonts w:ascii="Times New Roman" w:hAnsi="Times New Roman" w:cs="Times New Roman"/>
          <w:sz w:val="24"/>
          <w:szCs w:val="24"/>
        </w:rPr>
        <w:t>Totodat</w:t>
      </w:r>
      <w:r w:rsidR="00821852" w:rsidRPr="00821852">
        <w:rPr>
          <w:rFonts w:ascii="Times New Roman" w:hAnsi="Times New Roman" w:cs="Times New Roman"/>
          <w:sz w:val="24"/>
          <w:szCs w:val="24"/>
        </w:rPr>
        <w:t>ă</w:t>
      </w:r>
      <w:r w:rsidRPr="00821852">
        <w:rPr>
          <w:rFonts w:ascii="Times New Roman" w:hAnsi="Times New Roman" w:cs="Times New Roman"/>
          <w:sz w:val="24"/>
          <w:szCs w:val="24"/>
        </w:rPr>
        <w:t xml:space="preserve"> din analizele efectuate a rezultat ca volumul de marf</w:t>
      </w:r>
      <w:r w:rsidR="00821852" w:rsidRPr="00821852">
        <w:rPr>
          <w:rFonts w:ascii="Times New Roman" w:hAnsi="Times New Roman" w:cs="Times New Roman"/>
          <w:sz w:val="24"/>
          <w:szCs w:val="24"/>
        </w:rPr>
        <w:t>ă</w:t>
      </w:r>
      <w:r w:rsidRPr="00821852">
        <w:rPr>
          <w:rFonts w:ascii="Times New Roman" w:hAnsi="Times New Roman" w:cs="Times New Roman"/>
          <w:sz w:val="24"/>
          <w:szCs w:val="24"/>
        </w:rPr>
        <w:t xml:space="preserve"> ucrainean</w:t>
      </w:r>
      <w:r w:rsidR="00821852" w:rsidRPr="00821852">
        <w:rPr>
          <w:rFonts w:ascii="Times New Roman" w:hAnsi="Times New Roman" w:cs="Times New Roman"/>
          <w:sz w:val="24"/>
          <w:szCs w:val="24"/>
        </w:rPr>
        <w:t>ă</w:t>
      </w:r>
      <w:r w:rsidRPr="00821852">
        <w:rPr>
          <w:rFonts w:ascii="Times New Roman" w:hAnsi="Times New Roman" w:cs="Times New Roman"/>
          <w:sz w:val="24"/>
          <w:szCs w:val="24"/>
        </w:rPr>
        <w:t xml:space="preserve"> ce a fost importat</w:t>
      </w:r>
      <w:r w:rsidR="00821852" w:rsidRPr="00821852">
        <w:rPr>
          <w:rFonts w:ascii="Times New Roman" w:hAnsi="Times New Roman" w:cs="Times New Roman"/>
          <w:sz w:val="24"/>
          <w:szCs w:val="24"/>
        </w:rPr>
        <w:t>ă</w:t>
      </w:r>
      <w:r w:rsidRPr="00821852">
        <w:rPr>
          <w:rFonts w:ascii="Times New Roman" w:hAnsi="Times New Roman" w:cs="Times New Roman"/>
          <w:sz w:val="24"/>
          <w:szCs w:val="24"/>
        </w:rPr>
        <w:t xml:space="preserve"> </w:t>
      </w:r>
      <w:r w:rsidR="00821852">
        <w:rPr>
          <w:rFonts w:ascii="Times New Roman" w:hAnsi="Times New Roman" w:cs="Times New Roman"/>
          <w:sz w:val="24"/>
          <w:szCs w:val="24"/>
        </w:rPr>
        <w:t>î</w:t>
      </w:r>
      <w:r w:rsidRPr="00821852">
        <w:rPr>
          <w:rFonts w:ascii="Times New Roman" w:hAnsi="Times New Roman" w:cs="Times New Roman"/>
          <w:sz w:val="24"/>
          <w:szCs w:val="24"/>
        </w:rPr>
        <w:t>n Rom</w:t>
      </w:r>
      <w:r w:rsidR="00821852">
        <w:rPr>
          <w:rFonts w:ascii="Times New Roman" w:hAnsi="Times New Roman" w:cs="Times New Roman"/>
          <w:sz w:val="24"/>
          <w:szCs w:val="24"/>
        </w:rPr>
        <w:t>â</w:t>
      </w:r>
      <w:r w:rsidRPr="00821852">
        <w:rPr>
          <w:rFonts w:ascii="Times New Roman" w:hAnsi="Times New Roman" w:cs="Times New Roman"/>
          <w:sz w:val="24"/>
          <w:szCs w:val="24"/>
        </w:rPr>
        <w:t>nia dup</w:t>
      </w:r>
      <w:r w:rsidR="00821852">
        <w:rPr>
          <w:rFonts w:ascii="Times New Roman" w:hAnsi="Times New Roman" w:cs="Times New Roman"/>
          <w:sz w:val="24"/>
          <w:szCs w:val="24"/>
        </w:rPr>
        <w:t>ă</w:t>
      </w:r>
      <w:r w:rsidRPr="00821852">
        <w:rPr>
          <w:rFonts w:ascii="Times New Roman" w:hAnsi="Times New Roman" w:cs="Times New Roman"/>
          <w:sz w:val="24"/>
          <w:szCs w:val="24"/>
        </w:rPr>
        <w:t xml:space="preserve"> data de 01.05.2023, deci dup</w:t>
      </w:r>
      <w:r w:rsidR="00821852">
        <w:rPr>
          <w:rFonts w:ascii="Times New Roman" w:hAnsi="Times New Roman" w:cs="Times New Roman"/>
          <w:sz w:val="24"/>
          <w:szCs w:val="24"/>
        </w:rPr>
        <w:t>ă</w:t>
      </w:r>
      <w:r w:rsidRPr="00821852">
        <w:rPr>
          <w:rFonts w:ascii="Times New Roman" w:hAnsi="Times New Roman" w:cs="Times New Roman"/>
          <w:sz w:val="24"/>
          <w:szCs w:val="24"/>
        </w:rPr>
        <w:t xml:space="preserve"> impunerea restric</w:t>
      </w:r>
      <w:r w:rsidR="00821852">
        <w:rPr>
          <w:rFonts w:ascii="Times New Roman" w:hAnsi="Times New Roman" w:cs="Times New Roman"/>
          <w:sz w:val="24"/>
          <w:szCs w:val="24"/>
        </w:rPr>
        <w:t>ț</w:t>
      </w:r>
      <w:r w:rsidRPr="00821852">
        <w:rPr>
          <w:rFonts w:ascii="Times New Roman" w:hAnsi="Times New Roman" w:cs="Times New Roman"/>
          <w:sz w:val="24"/>
          <w:szCs w:val="24"/>
        </w:rPr>
        <w:t>iei, a fost prin execu</w:t>
      </w:r>
      <w:r w:rsidR="00821852">
        <w:rPr>
          <w:rFonts w:ascii="Times New Roman" w:hAnsi="Times New Roman" w:cs="Times New Roman"/>
          <w:sz w:val="24"/>
          <w:szCs w:val="24"/>
        </w:rPr>
        <w:t>ț</w:t>
      </w:r>
      <w:r w:rsidRPr="00821852">
        <w:rPr>
          <w:rFonts w:ascii="Times New Roman" w:hAnsi="Times New Roman" w:cs="Times New Roman"/>
          <w:sz w:val="24"/>
          <w:szCs w:val="24"/>
        </w:rPr>
        <w:t xml:space="preserve">ia </w:t>
      </w:r>
      <w:r w:rsidR="00821852">
        <w:rPr>
          <w:rFonts w:ascii="Times New Roman" w:hAnsi="Times New Roman" w:cs="Times New Roman"/>
          <w:sz w:val="24"/>
          <w:szCs w:val="24"/>
        </w:rPr>
        <w:t>,,</w:t>
      </w:r>
      <w:r w:rsidRPr="00821852">
        <w:rPr>
          <w:rFonts w:ascii="Times New Roman" w:hAnsi="Times New Roman" w:cs="Times New Roman"/>
          <w:sz w:val="24"/>
          <w:szCs w:val="24"/>
        </w:rPr>
        <w:t xml:space="preserve">contractelor aflate </w:t>
      </w:r>
      <w:r w:rsidR="00821852">
        <w:rPr>
          <w:rFonts w:ascii="Times New Roman" w:hAnsi="Times New Roman" w:cs="Times New Roman"/>
          <w:sz w:val="24"/>
          <w:szCs w:val="24"/>
        </w:rPr>
        <w:t>î</w:t>
      </w:r>
      <w:r w:rsidRPr="00821852">
        <w:rPr>
          <w:rFonts w:ascii="Times New Roman" w:hAnsi="Times New Roman" w:cs="Times New Roman"/>
          <w:sz w:val="24"/>
          <w:szCs w:val="24"/>
        </w:rPr>
        <w:t>n vigoare</w:t>
      </w:r>
      <w:r w:rsidR="00821852" w:rsidRPr="00821852">
        <w:rPr>
          <w:rFonts w:ascii="Times New Roman" w:hAnsi="Times New Roman" w:cs="Times New Roman"/>
          <w:sz w:val="24"/>
          <w:szCs w:val="24"/>
        </w:rPr>
        <w:t>’’</w:t>
      </w:r>
      <w:r w:rsidRPr="00821852">
        <w:rPr>
          <w:rFonts w:ascii="Times New Roman" w:hAnsi="Times New Roman" w:cs="Times New Roman"/>
          <w:sz w:val="24"/>
          <w:szCs w:val="24"/>
        </w:rPr>
        <w:t xml:space="preserve">, la niveluri </w:t>
      </w:r>
      <w:r w:rsidR="00821852">
        <w:rPr>
          <w:rFonts w:ascii="Times New Roman" w:hAnsi="Times New Roman" w:cs="Times New Roman"/>
          <w:sz w:val="24"/>
          <w:szCs w:val="24"/>
        </w:rPr>
        <w:t xml:space="preserve">mult </w:t>
      </w:r>
      <w:r w:rsidRPr="00821852">
        <w:rPr>
          <w:rFonts w:ascii="Times New Roman" w:hAnsi="Times New Roman" w:cs="Times New Roman"/>
          <w:sz w:val="24"/>
          <w:szCs w:val="24"/>
        </w:rPr>
        <w:t xml:space="preserve">mai ridicate </w:t>
      </w:r>
      <w:r w:rsidR="00821852">
        <w:rPr>
          <w:rFonts w:ascii="Times New Roman" w:hAnsi="Times New Roman" w:cs="Times New Roman"/>
          <w:sz w:val="24"/>
          <w:szCs w:val="24"/>
        </w:rPr>
        <w:t>prin acte adiționale și falsificări.</w:t>
      </w:r>
    </w:p>
    <w:p w14:paraId="693F539D" w14:textId="77777777" w:rsidR="00FC0A3E" w:rsidRPr="003B5DCE" w:rsidRDefault="00FC0A3E" w:rsidP="00FC0A3E">
      <w:pPr>
        <w:jc w:val="both"/>
        <w:rPr>
          <w:rFonts w:ascii="Times New Roman" w:hAnsi="Times New Roman" w:cs="Times New Roman"/>
          <w:sz w:val="23"/>
          <w:szCs w:val="23"/>
          <w:lang w:val="pt-BR"/>
        </w:rPr>
      </w:pPr>
      <w:r>
        <w:rPr>
          <w:noProof/>
          <w:lang w:val="en-US"/>
        </w:rPr>
        <w:drawing>
          <wp:inline distT="0" distB="0" distL="0" distR="0" wp14:anchorId="3D779536" wp14:editId="2FA41707">
            <wp:extent cx="5648325" cy="2847975"/>
            <wp:effectExtent l="0" t="0" r="0" b="0"/>
            <wp:docPr id="6981566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4680B699-1E18-38C1-2A7D-8E6ABEA7A1F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6B5843B6" w14:textId="77777777" w:rsidR="007624FD" w:rsidRPr="007624FD" w:rsidRDefault="007624FD" w:rsidP="007624FD">
      <w:pPr>
        <w:pStyle w:val="Default"/>
        <w:jc w:val="both"/>
        <w:rPr>
          <w:sz w:val="23"/>
          <w:szCs w:val="23"/>
          <w:lang w:val="pt-BR"/>
        </w:rPr>
      </w:pPr>
      <w:r w:rsidRPr="007624FD">
        <w:rPr>
          <w:sz w:val="23"/>
          <w:szCs w:val="23"/>
          <w:lang w:val="pt-BR"/>
        </w:rPr>
        <w:t>Sursa:</w:t>
      </w:r>
      <w:r>
        <w:rPr>
          <w:sz w:val="23"/>
          <w:szCs w:val="23"/>
          <w:lang w:val="pt-BR"/>
        </w:rPr>
        <w:t xml:space="preserve"> </w:t>
      </w:r>
      <w:r w:rsidRPr="007624FD">
        <w:rPr>
          <w:sz w:val="23"/>
          <w:szCs w:val="23"/>
          <w:lang w:val="pt-BR"/>
        </w:rPr>
        <w:t>AGRICOLUMN</w:t>
      </w:r>
    </w:p>
    <w:p w14:paraId="35DFF21E" w14:textId="77777777" w:rsidR="007624FD" w:rsidRDefault="007624FD" w:rsidP="00260A90">
      <w:pPr>
        <w:jc w:val="both"/>
        <w:rPr>
          <w:sz w:val="24"/>
          <w:szCs w:val="24"/>
          <w:lang w:val="pt-BR"/>
        </w:rPr>
      </w:pPr>
    </w:p>
    <w:p w14:paraId="5CCE7F40" w14:textId="7CC2ACC3" w:rsidR="00260A90" w:rsidRPr="007624FD" w:rsidRDefault="00260A90" w:rsidP="00260A90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7624FD">
        <w:rPr>
          <w:rFonts w:ascii="Times New Roman" w:hAnsi="Times New Roman" w:cs="Times New Roman"/>
          <w:sz w:val="24"/>
          <w:szCs w:val="24"/>
          <w:lang w:val="pt-BR"/>
        </w:rPr>
        <w:lastRenderedPageBreak/>
        <w:t>Dup</w:t>
      </w:r>
      <w:r w:rsidR="00821852">
        <w:rPr>
          <w:rFonts w:ascii="Times New Roman" w:hAnsi="Times New Roman" w:cs="Times New Roman"/>
          <w:sz w:val="24"/>
          <w:szCs w:val="24"/>
          <w:lang w:val="pt-BR"/>
        </w:rPr>
        <w:t>ă</w:t>
      </w:r>
      <w:r w:rsidRPr="007624FD">
        <w:rPr>
          <w:rFonts w:ascii="Times New Roman" w:hAnsi="Times New Roman" w:cs="Times New Roman"/>
          <w:sz w:val="24"/>
          <w:szCs w:val="24"/>
          <w:lang w:val="pt-BR"/>
        </w:rPr>
        <w:t xml:space="preserve"> cum se poate vedea </w:t>
      </w:r>
      <w:r w:rsidR="00821852">
        <w:rPr>
          <w:rFonts w:ascii="Times New Roman" w:hAnsi="Times New Roman" w:cs="Times New Roman"/>
          <w:sz w:val="24"/>
          <w:szCs w:val="24"/>
          <w:lang w:val="pt-BR"/>
        </w:rPr>
        <w:t>î</w:t>
      </w:r>
      <w:r w:rsidRPr="007624FD">
        <w:rPr>
          <w:rFonts w:ascii="Times New Roman" w:hAnsi="Times New Roman" w:cs="Times New Roman"/>
          <w:sz w:val="24"/>
          <w:szCs w:val="24"/>
          <w:lang w:val="pt-BR"/>
        </w:rPr>
        <w:t xml:space="preserve">n graficul de mai jos, nivelul mediei lunare de import din originea Ucraina </w:t>
      </w:r>
      <w:r w:rsidR="00821852">
        <w:rPr>
          <w:rFonts w:ascii="Times New Roman" w:hAnsi="Times New Roman" w:cs="Times New Roman"/>
          <w:sz w:val="24"/>
          <w:szCs w:val="24"/>
          <w:lang w:val="pt-BR"/>
        </w:rPr>
        <w:t>î</w:t>
      </w:r>
      <w:r w:rsidRPr="007624FD">
        <w:rPr>
          <w:rFonts w:ascii="Times New Roman" w:hAnsi="Times New Roman" w:cs="Times New Roman"/>
          <w:sz w:val="24"/>
          <w:szCs w:val="24"/>
          <w:lang w:val="pt-BR"/>
        </w:rPr>
        <w:t>n perioada de dup</w:t>
      </w:r>
      <w:r w:rsidR="00821852">
        <w:rPr>
          <w:rFonts w:ascii="Times New Roman" w:hAnsi="Times New Roman" w:cs="Times New Roman"/>
          <w:sz w:val="24"/>
          <w:szCs w:val="24"/>
          <w:lang w:val="pt-BR"/>
        </w:rPr>
        <w:t>ă</w:t>
      </w:r>
      <w:r w:rsidRPr="007624FD">
        <w:rPr>
          <w:rFonts w:ascii="Times New Roman" w:hAnsi="Times New Roman" w:cs="Times New Roman"/>
          <w:sz w:val="24"/>
          <w:szCs w:val="24"/>
          <w:lang w:val="pt-BR"/>
        </w:rPr>
        <w:t xml:space="preserve"> instituirea restric</w:t>
      </w:r>
      <w:r w:rsidR="00821852">
        <w:rPr>
          <w:rFonts w:ascii="Times New Roman" w:hAnsi="Times New Roman" w:cs="Times New Roman"/>
          <w:sz w:val="24"/>
          <w:szCs w:val="24"/>
          <w:lang w:val="pt-BR"/>
        </w:rPr>
        <w:t>ț</w:t>
      </w:r>
      <w:r w:rsidRPr="007624FD">
        <w:rPr>
          <w:rFonts w:ascii="Times New Roman" w:hAnsi="Times New Roman" w:cs="Times New Roman"/>
          <w:sz w:val="24"/>
          <w:szCs w:val="24"/>
          <w:lang w:val="pt-BR"/>
        </w:rPr>
        <w:t>iei, nu numai c</w:t>
      </w:r>
      <w:r w:rsidR="00821852">
        <w:rPr>
          <w:rFonts w:ascii="Times New Roman" w:hAnsi="Times New Roman" w:cs="Times New Roman"/>
          <w:sz w:val="24"/>
          <w:szCs w:val="24"/>
          <w:lang w:val="pt-BR"/>
        </w:rPr>
        <w:t>ă</w:t>
      </w:r>
      <w:r w:rsidRPr="007624FD">
        <w:rPr>
          <w:rFonts w:ascii="Times New Roman" w:hAnsi="Times New Roman" w:cs="Times New Roman"/>
          <w:sz w:val="24"/>
          <w:szCs w:val="24"/>
          <w:lang w:val="pt-BR"/>
        </w:rPr>
        <w:t xml:space="preserve"> nu a sc</w:t>
      </w:r>
      <w:r w:rsidR="00821852">
        <w:rPr>
          <w:rFonts w:ascii="Times New Roman" w:hAnsi="Times New Roman" w:cs="Times New Roman"/>
          <w:sz w:val="24"/>
          <w:szCs w:val="24"/>
          <w:lang w:val="pt-BR"/>
        </w:rPr>
        <w:t>ă</w:t>
      </w:r>
      <w:r w:rsidRPr="007624FD">
        <w:rPr>
          <w:rFonts w:ascii="Times New Roman" w:hAnsi="Times New Roman" w:cs="Times New Roman"/>
          <w:sz w:val="24"/>
          <w:szCs w:val="24"/>
          <w:lang w:val="pt-BR"/>
        </w:rPr>
        <w:t>zut dar la gr</w:t>
      </w:r>
      <w:r w:rsidR="00821852">
        <w:rPr>
          <w:rFonts w:ascii="Times New Roman" w:hAnsi="Times New Roman" w:cs="Times New Roman"/>
          <w:sz w:val="24"/>
          <w:szCs w:val="24"/>
          <w:lang w:val="pt-BR"/>
        </w:rPr>
        <w:t>â</w:t>
      </w:r>
      <w:r w:rsidRPr="007624FD">
        <w:rPr>
          <w:rFonts w:ascii="Times New Roman" w:hAnsi="Times New Roman" w:cs="Times New Roman"/>
          <w:sz w:val="24"/>
          <w:szCs w:val="24"/>
          <w:lang w:val="pt-BR"/>
        </w:rPr>
        <w:t>u media lunar</w:t>
      </w:r>
      <w:r w:rsidR="00821852">
        <w:rPr>
          <w:rFonts w:ascii="Times New Roman" w:hAnsi="Times New Roman" w:cs="Times New Roman"/>
          <w:sz w:val="24"/>
          <w:szCs w:val="24"/>
          <w:lang w:val="pt-BR"/>
        </w:rPr>
        <w:t>ă</w:t>
      </w:r>
      <w:r w:rsidRPr="007624FD">
        <w:rPr>
          <w:rFonts w:ascii="Times New Roman" w:hAnsi="Times New Roman" w:cs="Times New Roman"/>
          <w:sz w:val="24"/>
          <w:szCs w:val="24"/>
          <w:lang w:val="pt-BR"/>
        </w:rPr>
        <w:t xml:space="preserve"> a fost chiar mai ridicat</w:t>
      </w:r>
      <w:r w:rsidR="00821852">
        <w:rPr>
          <w:rFonts w:ascii="Times New Roman" w:hAnsi="Times New Roman" w:cs="Times New Roman"/>
          <w:sz w:val="24"/>
          <w:szCs w:val="24"/>
          <w:lang w:val="pt-BR"/>
        </w:rPr>
        <w:t>ă</w:t>
      </w:r>
      <w:r w:rsidRPr="007624FD">
        <w:rPr>
          <w:rFonts w:ascii="Times New Roman" w:hAnsi="Times New Roman" w:cs="Times New Roman"/>
          <w:sz w:val="24"/>
          <w:szCs w:val="24"/>
          <w:lang w:val="pt-BR"/>
        </w:rPr>
        <w:t xml:space="preserve"> dec</w:t>
      </w:r>
      <w:r w:rsidR="00821852">
        <w:rPr>
          <w:rFonts w:ascii="Times New Roman" w:hAnsi="Times New Roman" w:cs="Times New Roman"/>
          <w:sz w:val="24"/>
          <w:szCs w:val="24"/>
          <w:lang w:val="pt-BR"/>
        </w:rPr>
        <w:t>â</w:t>
      </w:r>
      <w:r w:rsidRPr="007624FD">
        <w:rPr>
          <w:rFonts w:ascii="Times New Roman" w:hAnsi="Times New Roman" w:cs="Times New Roman"/>
          <w:sz w:val="24"/>
          <w:szCs w:val="24"/>
          <w:lang w:val="pt-BR"/>
        </w:rPr>
        <w:t>t p</w:t>
      </w:r>
      <w:r w:rsidR="00821852">
        <w:rPr>
          <w:rFonts w:ascii="Times New Roman" w:hAnsi="Times New Roman" w:cs="Times New Roman"/>
          <w:sz w:val="24"/>
          <w:szCs w:val="24"/>
          <w:lang w:val="pt-BR"/>
        </w:rPr>
        <w:t>â</w:t>
      </w:r>
      <w:r w:rsidRPr="007624FD">
        <w:rPr>
          <w:rFonts w:ascii="Times New Roman" w:hAnsi="Times New Roman" w:cs="Times New Roman"/>
          <w:sz w:val="24"/>
          <w:szCs w:val="24"/>
          <w:lang w:val="pt-BR"/>
        </w:rPr>
        <w:t>n</w:t>
      </w:r>
      <w:r w:rsidR="00821852">
        <w:rPr>
          <w:rFonts w:ascii="Times New Roman" w:hAnsi="Times New Roman" w:cs="Times New Roman"/>
          <w:sz w:val="24"/>
          <w:szCs w:val="24"/>
          <w:lang w:val="pt-BR"/>
        </w:rPr>
        <w:t>ă</w:t>
      </w:r>
      <w:r w:rsidRPr="007624FD">
        <w:rPr>
          <w:rFonts w:ascii="Times New Roman" w:hAnsi="Times New Roman" w:cs="Times New Roman"/>
          <w:sz w:val="24"/>
          <w:szCs w:val="24"/>
          <w:lang w:val="pt-BR"/>
        </w:rPr>
        <w:t xml:space="preserve"> la instituirea restrictiei pentru că nu au existat mijloace de supraveghere și control adecvate și au crescut cantitățile. </w:t>
      </w:r>
      <w:r w:rsidRPr="007624FD">
        <w:rPr>
          <w:rFonts w:ascii="Times New Roman" w:hAnsi="Times New Roman" w:cs="Times New Roman"/>
          <w:sz w:val="24"/>
          <w:szCs w:val="24"/>
          <w:lang w:val="it-IT"/>
        </w:rPr>
        <w:t xml:space="preserve">Impactul va fi și mai devastator dacă nu se va prelungi interdicția după 15.09.2023. </w:t>
      </w:r>
    </w:p>
    <w:p w14:paraId="78F4B295" w14:textId="77777777" w:rsidR="00260A90" w:rsidRDefault="00260A90" w:rsidP="00260A90">
      <w:pPr>
        <w:jc w:val="both"/>
        <w:rPr>
          <w:rFonts w:ascii="Times New Roman" w:hAnsi="Times New Roman" w:cs="Times New Roman"/>
          <w:sz w:val="23"/>
          <w:szCs w:val="23"/>
        </w:rPr>
      </w:pPr>
      <w:r>
        <w:rPr>
          <w:noProof/>
          <w:lang w:val="en-US"/>
        </w:rPr>
        <w:drawing>
          <wp:inline distT="0" distB="0" distL="0" distR="0" wp14:anchorId="5E73F364" wp14:editId="214D2782">
            <wp:extent cx="5760720" cy="2631714"/>
            <wp:effectExtent l="0" t="0" r="0" b="0"/>
            <wp:docPr id="109064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727A5AF4-140B-705D-89F3-CB785FF6614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342A7CA7" w14:textId="77777777" w:rsidR="007624FD" w:rsidRPr="007624FD" w:rsidRDefault="007624FD" w:rsidP="007624FD">
      <w:pPr>
        <w:pStyle w:val="Default"/>
        <w:jc w:val="both"/>
        <w:rPr>
          <w:sz w:val="23"/>
          <w:szCs w:val="23"/>
          <w:lang w:val="pt-BR"/>
        </w:rPr>
      </w:pPr>
      <w:r w:rsidRPr="007624FD">
        <w:rPr>
          <w:sz w:val="23"/>
          <w:szCs w:val="23"/>
          <w:lang w:val="pt-BR"/>
        </w:rPr>
        <w:t>Sursa:</w:t>
      </w:r>
      <w:r>
        <w:rPr>
          <w:sz w:val="23"/>
          <w:szCs w:val="23"/>
          <w:lang w:val="pt-BR"/>
        </w:rPr>
        <w:t xml:space="preserve"> </w:t>
      </w:r>
      <w:r w:rsidRPr="007624FD">
        <w:rPr>
          <w:sz w:val="23"/>
          <w:szCs w:val="23"/>
          <w:lang w:val="pt-BR"/>
        </w:rPr>
        <w:t>AGRICOLUMN</w:t>
      </w:r>
    </w:p>
    <w:p w14:paraId="2059D750" w14:textId="77777777" w:rsidR="00FC0A3E" w:rsidRPr="001A5FFB" w:rsidRDefault="00FC0A3E" w:rsidP="00FC0A3E">
      <w:pPr>
        <w:pStyle w:val="Default"/>
        <w:jc w:val="both"/>
        <w:rPr>
          <w:rFonts w:asciiTheme="minorHAnsi" w:hAnsiTheme="minorHAnsi" w:cstheme="minorBidi"/>
          <w:color w:val="auto"/>
          <w:highlight w:val="yellow"/>
          <w:lang w:val="it-IT"/>
        </w:rPr>
      </w:pPr>
    </w:p>
    <w:p w14:paraId="60FAEE6D" w14:textId="77777777" w:rsidR="00FC0A3E" w:rsidRPr="00FC0A3E" w:rsidRDefault="00FC0A3E" w:rsidP="00AE4251">
      <w:pPr>
        <w:pStyle w:val="Listparagraf"/>
        <w:jc w:val="both"/>
        <w:rPr>
          <w:rFonts w:ascii="Times New Roman" w:hAnsi="Times New Roman" w:cs="Times New Roman"/>
          <w:sz w:val="23"/>
          <w:szCs w:val="23"/>
          <w:lang w:val="it-IT"/>
        </w:rPr>
      </w:pPr>
    </w:p>
    <w:sectPr w:rsidR="00FC0A3E" w:rsidRPr="00FC0A3E">
      <w:head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FCFA2B" w14:textId="77777777" w:rsidR="00CC2F55" w:rsidRDefault="00CC2F55" w:rsidP="00E0512D">
      <w:pPr>
        <w:spacing w:after="0" w:line="240" w:lineRule="auto"/>
      </w:pPr>
      <w:r>
        <w:separator/>
      </w:r>
    </w:p>
  </w:endnote>
  <w:endnote w:type="continuationSeparator" w:id="0">
    <w:p w14:paraId="7B61987B" w14:textId="77777777" w:rsidR="00CC2F55" w:rsidRDefault="00CC2F55" w:rsidP="00E051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97A2BF" w14:textId="77777777" w:rsidR="00CC2F55" w:rsidRDefault="00CC2F55" w:rsidP="00E0512D">
      <w:pPr>
        <w:spacing w:after="0" w:line="240" w:lineRule="auto"/>
      </w:pPr>
      <w:r>
        <w:separator/>
      </w:r>
    </w:p>
  </w:footnote>
  <w:footnote w:type="continuationSeparator" w:id="0">
    <w:p w14:paraId="6097DC61" w14:textId="77777777" w:rsidR="00CC2F55" w:rsidRDefault="00CC2F55" w:rsidP="00E051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B3D57" w14:textId="725ED33F" w:rsidR="00E0512D" w:rsidRDefault="00E0512D">
    <w:pPr>
      <w:pStyle w:val="Antet"/>
    </w:pPr>
    <w:r>
      <w:rPr>
        <w:noProof/>
      </w:rPr>
      <w:drawing>
        <wp:inline distT="0" distB="0" distL="0" distR="0" wp14:anchorId="6AE81A9E" wp14:editId="6BA6A041">
          <wp:extent cx="6785610" cy="1170305"/>
          <wp:effectExtent l="0" t="0" r="0" b="0"/>
          <wp:docPr id="1724748414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85610" cy="1170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D72BF"/>
    <w:multiLevelType w:val="hybridMultilevel"/>
    <w:tmpl w:val="AE8832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F4446D"/>
    <w:multiLevelType w:val="hybridMultilevel"/>
    <w:tmpl w:val="F2EE3D2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4801013">
    <w:abstractNumId w:val="1"/>
  </w:num>
  <w:num w:numId="2" w16cid:durableId="580791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967"/>
    <w:rsid w:val="000C4749"/>
    <w:rsid w:val="001A2AFE"/>
    <w:rsid w:val="002450BE"/>
    <w:rsid w:val="00260A90"/>
    <w:rsid w:val="002A146A"/>
    <w:rsid w:val="002F7224"/>
    <w:rsid w:val="00343602"/>
    <w:rsid w:val="00377780"/>
    <w:rsid w:val="00391F1B"/>
    <w:rsid w:val="003A7F78"/>
    <w:rsid w:val="00436F87"/>
    <w:rsid w:val="00457394"/>
    <w:rsid w:val="004F336D"/>
    <w:rsid w:val="00584E19"/>
    <w:rsid w:val="00587700"/>
    <w:rsid w:val="005F56F7"/>
    <w:rsid w:val="006072C1"/>
    <w:rsid w:val="00626010"/>
    <w:rsid w:val="0072206C"/>
    <w:rsid w:val="007624FD"/>
    <w:rsid w:val="007F5A61"/>
    <w:rsid w:val="00821852"/>
    <w:rsid w:val="00824BCA"/>
    <w:rsid w:val="008326DB"/>
    <w:rsid w:val="00883694"/>
    <w:rsid w:val="008C561B"/>
    <w:rsid w:val="00907093"/>
    <w:rsid w:val="00934ED1"/>
    <w:rsid w:val="00A043E5"/>
    <w:rsid w:val="00A42C92"/>
    <w:rsid w:val="00AA275A"/>
    <w:rsid w:val="00AA7F5E"/>
    <w:rsid w:val="00AE4251"/>
    <w:rsid w:val="00B908C0"/>
    <w:rsid w:val="00BE39EF"/>
    <w:rsid w:val="00BE7719"/>
    <w:rsid w:val="00BF2AE5"/>
    <w:rsid w:val="00CC2F55"/>
    <w:rsid w:val="00CF7EF6"/>
    <w:rsid w:val="00D1415F"/>
    <w:rsid w:val="00D86781"/>
    <w:rsid w:val="00DB5DB4"/>
    <w:rsid w:val="00E0512D"/>
    <w:rsid w:val="00EB7800"/>
    <w:rsid w:val="00ED3AE5"/>
    <w:rsid w:val="00F14967"/>
    <w:rsid w:val="00F547B2"/>
    <w:rsid w:val="00FB17DA"/>
    <w:rsid w:val="00FC0A3E"/>
    <w:rsid w:val="00FE4E05"/>
    <w:rsid w:val="00FE6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8FD895"/>
  <w15:chartTrackingRefBased/>
  <w15:docId w15:val="{DA5A41E9-7E8C-4656-8CB9-DF09EC43F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206C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rsid w:val="007220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f">
    <w:name w:val="List Paragraph"/>
    <w:basedOn w:val="Normal"/>
    <w:uiPriority w:val="34"/>
    <w:qFormat/>
    <w:rsid w:val="00B908C0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E051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0512D"/>
  </w:style>
  <w:style w:type="paragraph" w:styleId="Subsol">
    <w:name w:val="footer"/>
    <w:basedOn w:val="Normal"/>
    <w:link w:val="SubsolCaracter"/>
    <w:uiPriority w:val="99"/>
    <w:unhideWhenUsed/>
    <w:rsid w:val="00E051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0512D"/>
  </w:style>
  <w:style w:type="table" w:customStyle="1" w:styleId="Tabelgril1">
    <w:name w:val="Tabel grilă1"/>
    <w:basedOn w:val="TabelNormal"/>
    <w:next w:val="Tabelgril"/>
    <w:uiPriority w:val="39"/>
    <w:rsid w:val="00E0512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gril">
    <w:name w:val="Table Grid"/>
    <w:basedOn w:val="TabelNormal"/>
    <w:uiPriority w:val="39"/>
    <w:rsid w:val="00E051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hart" Target="charts/chart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chart" Target="charts/chart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chart" Target="charts/chart4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chart" Target="charts/chart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Cezar\Desktop\CTF\RAPOARTE%20DE%20PIATA\RAPOARTE\RAPOARTE%202023\ANALIZE%20SI%20GRAFICE%20EXCEL\IMPORTURI%20ROMANIA_ORIGINE%20UCRAINA_01.09.2023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Cezar\Desktop\CTF\RAPOARTE%20DE%20PIATA\RAPOARTE\RAPOARTE%202023\ANALIZE%20SI%20GRAFICE%20EXCEL\IMPORTURI%20ROMANIA_ORIGINE%20UCRAINA_01.09.2023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Cezar\Desktop\CTF\RAPOARTE%20DE%20PIATA\RAPOARTE\RAPOARTE%202023\ANALIZE%20SI%20GRAFICE%20EXCEL\IMPORTURI%20ROMANIA_ORIGINE%20UCRAINA_01.09.2023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Cezar\Desktop\CTF\RAPOARTE%20DE%20PIATA\RAPOARTE\RAPOARTE%202023\ANALIZE%20SI%20GRAFICE%20EXCEL\IMPORTURI%20ROMANIA_ORIGINE%20UCRAINA_01.09.2023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o-RO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spc="100" baseline="0">
                <a:solidFill>
                  <a:schemeClr val="lt1">
                    <a:lumMod val="95000"/>
                  </a:scheme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  <a:latin typeface="+mn-lt"/>
                <a:ea typeface="+mn-ea"/>
                <a:cs typeface="+mn-cs"/>
              </a:defRPr>
            </a:pPr>
            <a:r>
              <a:rPr lang="en-US" sz="1400" b="1" i="0" u="none" strike="noStrike" baseline="0">
                <a:effectLst/>
              </a:rPr>
              <a:t>UKR TRANSIT THROUGH ROMANIA ( 8.8 MIL TONS) 01.05-12.09.23</a:t>
            </a:r>
            <a:r>
              <a:rPr lang="en-US" sz="1400" b="1" i="0" u="none" strike="noStrike" baseline="0"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</a:rPr>
              <a:t> </a:t>
            </a:r>
            <a:endParaRPr lang="en-US" sz="1400"/>
          </a:p>
        </c:rich>
      </c:tx>
      <c:layout>
        <c:manualLayout>
          <c:xMode val="edge"/>
          <c:yMode val="edge"/>
          <c:x val="0.15908934890093332"/>
          <c:y val="2.168021680216802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spc="100" baseline="0">
              <a:solidFill>
                <a:schemeClr val="lt1">
                  <a:lumMod val="95000"/>
                </a:schemeClr>
              </a:solidFill>
              <a:effectLst>
                <a:outerShdw blurRad="50800" dist="38100" dir="5400000" algn="t" rotWithShape="0">
                  <a:prstClr val="black">
                    <a:alpha val="40000"/>
                  </a:prstClr>
                </a:outerShdw>
              </a:effectLst>
              <a:latin typeface="+mn-lt"/>
              <a:ea typeface="+mn-ea"/>
              <a:cs typeface="+mn-cs"/>
            </a:defRPr>
          </a:pPr>
          <a:endParaRPr lang="ro-RO"/>
        </a:p>
      </c:txPr>
    </c:title>
    <c:autoTitleDeleted val="0"/>
    <c:view3D>
      <c:rotX val="-30"/>
      <c:rotY val="80"/>
      <c:depthPercent val="4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cene3d>
          <a:camera prst="orthographicFront"/>
          <a:lightRig rig="threePt" dir="t"/>
        </a:scene3d>
        <a:sp3d/>
      </c:spPr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01.05.2023-07.09.2023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p3d/>
          </c:spPr>
          <c:invertIfNegative val="0"/>
          <c:dPt>
            <c:idx val="0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E2B7-4F55-98B0-BB562E671A4D}"/>
              </c:ext>
            </c:extLst>
          </c:dPt>
          <c:dPt>
            <c:idx val="1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E2B7-4F55-98B0-BB562E671A4D}"/>
              </c:ext>
            </c:extLst>
          </c:dPt>
          <c:dPt>
            <c:idx val="2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E2B7-4F55-98B0-BB562E671A4D}"/>
              </c:ext>
            </c:extLst>
          </c:dPt>
          <c:dPt>
            <c:idx val="3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E2B7-4F55-98B0-BB562E671A4D}"/>
              </c:ext>
            </c:extLst>
          </c:dPt>
          <c:dPt>
            <c:idx val="5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9-E2B7-4F55-98B0-BB562E671A4D}"/>
              </c:ext>
            </c:extLst>
          </c:dPt>
          <c:dLbls>
            <c:dLbl>
              <c:idx val="0"/>
              <c:layout>
                <c:manualLayout>
                  <c:x val="4.093118114819376E-3"/>
                  <c:y val="-0.3071364046973802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2B7-4F55-98B0-BB562E671A4D}"/>
                </c:ext>
              </c:extLst>
            </c:dLbl>
            <c:dLbl>
              <c:idx val="1"/>
              <c:layout>
                <c:manualLayout>
                  <c:x val="6.139677172229064E-3"/>
                  <c:y val="-0.3071364046973802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E2B7-4F55-98B0-BB562E671A4D}"/>
                </c:ext>
              </c:extLst>
            </c:dLbl>
            <c:dLbl>
              <c:idx val="2"/>
              <c:layout>
                <c:manualLayout>
                  <c:x val="2.046559057409613E-3"/>
                  <c:y val="-0.1626016260162601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E2B7-4F55-98B0-BB562E671A4D}"/>
                </c:ext>
              </c:extLst>
            </c:dLbl>
            <c:dLbl>
              <c:idx val="3"/>
              <c:layout>
                <c:manualLayout>
                  <c:x val="0"/>
                  <c:y val="-9.033423667570009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E2B7-4F55-98B0-BB562E671A4D}"/>
                </c:ext>
              </c:extLst>
            </c:dLbl>
            <c:dLbl>
              <c:idx val="4"/>
              <c:layout>
                <c:manualLayout>
                  <c:x val="0"/>
                  <c:y val="-4.336043360433604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E2B7-4F55-98B0-BB562E671A4D}"/>
                </c:ext>
              </c:extLst>
            </c:dLbl>
            <c:dLbl>
              <c:idx val="5"/>
              <c:layout>
                <c:manualLayout>
                  <c:x val="0"/>
                  <c:y val="-5.058717253839218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E2B7-4F55-98B0-BB562E671A4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o-R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Sheet1!$A$2:$A$7</c:f>
              <c:strCache>
                <c:ptCount val="6"/>
                <c:pt idx="0">
                  <c:v>WHEAT</c:v>
                </c:pt>
                <c:pt idx="1">
                  <c:v>CORN </c:v>
                </c:pt>
                <c:pt idx="2">
                  <c:v>SFS OIL</c:v>
                </c:pt>
                <c:pt idx="3">
                  <c:v>RAPESEEDS</c:v>
                </c:pt>
                <c:pt idx="4">
                  <c:v>SFS</c:v>
                </c:pt>
                <c:pt idx="5">
                  <c:v>WHEAT FLOUR</c:v>
                </c:pt>
              </c:strCache>
            </c:strRef>
          </c:cat>
          <c:val>
            <c:numRef>
              <c:f>Sheet1!$B$2:$B$7</c:f>
              <c:numCache>
                <c:formatCode>#,##0</c:formatCode>
                <c:ptCount val="6"/>
                <c:pt idx="0">
                  <c:v>3520220</c:v>
                </c:pt>
                <c:pt idx="1">
                  <c:v>3045889</c:v>
                </c:pt>
                <c:pt idx="2">
                  <c:v>1320641</c:v>
                </c:pt>
                <c:pt idx="3">
                  <c:v>761623</c:v>
                </c:pt>
                <c:pt idx="4">
                  <c:v>46500</c:v>
                </c:pt>
                <c:pt idx="5">
                  <c:v>10338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E2B7-4F55-98B0-BB562E671A4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shape val="box"/>
        <c:axId val="2012997904"/>
        <c:axId val="2012998448"/>
        <c:axId val="0"/>
      </c:bar3DChart>
      <c:catAx>
        <c:axId val="20129979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o-RO"/>
          </a:p>
        </c:txPr>
        <c:crossAx val="2012998448"/>
        <c:crosses val="autoZero"/>
        <c:auto val="1"/>
        <c:lblAlgn val="ctr"/>
        <c:lblOffset val="100"/>
        <c:noMultiLvlLbl val="0"/>
      </c:catAx>
      <c:valAx>
        <c:axId val="20129984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50000"/>
                  <a:lumOff val="50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o-RO"/>
          </a:p>
        </c:txPr>
        <c:crossAx val="20129979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lt1">
                  <a:lumMod val="85000"/>
                </a:schemeClr>
              </a:solidFill>
              <a:latin typeface="+mn-lt"/>
              <a:ea typeface="+mn-ea"/>
              <a:cs typeface="+mn-cs"/>
            </a:defRPr>
          </a:pPr>
          <a:endParaRPr lang="ro-RO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dk1">
            <a:lumMod val="65000"/>
            <a:lumOff val="35000"/>
          </a:schemeClr>
        </a:gs>
        <a:gs pos="100000">
          <a:schemeClr val="dk1">
            <a:lumMod val="85000"/>
            <a:lumOff val="15000"/>
          </a:schemeClr>
        </a:gs>
      </a:gsLst>
      <a:path path="circle">
        <a:fillToRect l="50000" t="50000" r="50000" b="50000"/>
      </a:path>
      <a:tileRect/>
    </a:gradFill>
    <a:ln>
      <a:noFill/>
    </a:ln>
    <a:effectLst/>
  </c:spPr>
  <c:txPr>
    <a:bodyPr/>
    <a:lstStyle/>
    <a:p>
      <a:pPr>
        <a:defRPr/>
      </a:pPr>
      <a:endParaRPr lang="ro-RO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o-RO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spc="100" baseline="0">
                <a:solidFill>
                  <a:schemeClr val="lt1">
                    <a:lumMod val="95000"/>
                  </a:scheme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  <a:latin typeface="+mn-lt"/>
                <a:ea typeface="+mn-ea"/>
                <a:cs typeface="+mn-cs"/>
              </a:defRPr>
            </a:pPr>
            <a:r>
              <a:rPr lang="en-US" sz="1200"/>
              <a:t>ROMANIA IMPORTS FROM UKR</a:t>
            </a:r>
            <a:r>
              <a:rPr lang="en-US" sz="1200" baseline="0"/>
              <a:t> ORIGIN 4.77 MIL TONS </a:t>
            </a:r>
            <a:r>
              <a:rPr lang="en-US" sz="1200"/>
              <a:t>01.03.2022-11.09.2023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spc="100" baseline="0">
              <a:solidFill>
                <a:schemeClr val="lt1">
                  <a:lumMod val="95000"/>
                </a:schemeClr>
              </a:solidFill>
              <a:effectLst>
                <a:outerShdw blurRad="50800" dist="38100" dir="5400000" algn="t" rotWithShape="0">
                  <a:prstClr val="black">
                    <a:alpha val="40000"/>
                  </a:prstClr>
                </a:outerShdw>
              </a:effectLst>
              <a:latin typeface="+mn-lt"/>
              <a:ea typeface="+mn-ea"/>
              <a:cs typeface="+mn-cs"/>
            </a:defRPr>
          </a:pPr>
          <a:endParaRPr lang="ro-RO"/>
        </a:p>
      </c:txPr>
    </c:title>
    <c:autoTitleDeleted val="0"/>
    <c:view3D>
      <c:rotX val="20"/>
      <c:rotY val="4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cene3d>
          <a:camera prst="orthographicFront"/>
          <a:lightRig rig="threePt" dir="t"/>
        </a:scene3d>
        <a:sp3d/>
      </c:spPr>
    </c:backWall>
    <c:plotArea>
      <c:layout>
        <c:manualLayout>
          <c:layoutTarget val="inner"/>
          <c:xMode val="edge"/>
          <c:yMode val="edge"/>
          <c:x val="0.10728089992254086"/>
          <c:y val="0.18812489713205538"/>
          <c:w val="0.87219048998397797"/>
          <c:h val="0.73132560623053022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Sheet1!$B$41</c:f>
              <c:strCache>
                <c:ptCount val="1"/>
                <c:pt idx="0">
                  <c:v>01.03.2022-01.09.2023</c:v>
                </c:pt>
              </c:strCache>
            </c:strRef>
          </c:tx>
          <c:spPr>
            <a:solidFill>
              <a:srgbClr val="FF3300"/>
            </a:soli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p3d/>
          </c:spPr>
          <c:invertIfNegative val="0"/>
          <c:dLbls>
            <c:dLbl>
              <c:idx val="0"/>
              <c:layout>
                <c:manualLayout>
                  <c:x val="8.2114440373924971E-3"/>
                  <c:y val="-4.166664388306873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6F5-4762-814F-921FD02327D2}"/>
                </c:ext>
              </c:extLst>
            </c:dLbl>
            <c:dLbl>
              <c:idx val="1"/>
              <c:layout>
                <c:manualLayout>
                  <c:x val="1.4370027065436766E-2"/>
                  <c:y val="-5.208330485383592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6F5-4762-814F-921FD02327D2}"/>
                </c:ext>
              </c:extLst>
            </c:dLbl>
            <c:dLbl>
              <c:idx val="2"/>
              <c:layout>
                <c:manualLayout>
                  <c:x val="2.4634332112177377E-2"/>
                  <c:y val="-4.166664388306873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36F5-4762-814F-921FD02327D2}"/>
                </c:ext>
              </c:extLst>
            </c:dLbl>
            <c:dLbl>
              <c:idx val="3"/>
              <c:layout>
                <c:manualLayout>
                  <c:x val="2.2581471102829188E-2"/>
                  <c:y val="-3.472220323589074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6F5-4762-814F-921FD02327D2}"/>
                </c:ext>
              </c:extLst>
            </c:dLbl>
            <c:dLbl>
              <c:idx val="4"/>
              <c:layout>
                <c:manualLayout>
                  <c:x val="1.8475749084132884E-2"/>
                  <c:y val="-4.51388642066578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36F5-4762-814F-921FD02327D2}"/>
                </c:ext>
              </c:extLst>
            </c:dLbl>
            <c:dLbl>
              <c:idx val="5"/>
              <c:layout>
                <c:manualLayout>
                  <c:x val="2.4634332112177228E-2"/>
                  <c:y val="-3.124998291230155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36F5-4762-814F-921FD02327D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o-R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Sheet1!$A$42:$A$47</c:f>
              <c:strCache>
                <c:ptCount val="6"/>
                <c:pt idx="0">
                  <c:v>CORN</c:v>
                </c:pt>
                <c:pt idx="1">
                  <c:v>WHEAT</c:v>
                </c:pt>
                <c:pt idx="2">
                  <c:v>SFS</c:v>
                </c:pt>
                <c:pt idx="3">
                  <c:v>RPS</c:v>
                </c:pt>
                <c:pt idx="4">
                  <c:v>SFS OIL</c:v>
                </c:pt>
                <c:pt idx="5">
                  <c:v>BARLEY</c:v>
                </c:pt>
              </c:strCache>
            </c:strRef>
          </c:cat>
          <c:val>
            <c:numRef>
              <c:f>Sheet1!$B$42:$B$47</c:f>
              <c:numCache>
                <c:formatCode>#,##0</c:formatCode>
                <c:ptCount val="6"/>
                <c:pt idx="0">
                  <c:v>1903864</c:v>
                </c:pt>
                <c:pt idx="1">
                  <c:v>1305234</c:v>
                </c:pt>
                <c:pt idx="2">
                  <c:v>797250</c:v>
                </c:pt>
                <c:pt idx="3">
                  <c:v>456610</c:v>
                </c:pt>
                <c:pt idx="4">
                  <c:v>173391</c:v>
                </c:pt>
                <c:pt idx="5">
                  <c:v>126345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36F5-4762-814F-921FD02327D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013002256"/>
        <c:axId val="2012990832"/>
        <c:axId val="0"/>
      </c:bar3DChart>
      <c:catAx>
        <c:axId val="20130022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o-RO"/>
          </a:p>
        </c:txPr>
        <c:crossAx val="2012990832"/>
        <c:crosses val="autoZero"/>
        <c:auto val="1"/>
        <c:lblAlgn val="ctr"/>
        <c:lblOffset val="100"/>
        <c:noMultiLvlLbl val="0"/>
      </c:catAx>
      <c:valAx>
        <c:axId val="2012990832"/>
        <c:scaling>
          <c:orientation val="minMax"/>
        </c:scaling>
        <c:delete val="1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crossAx val="201300225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dk1">
            <a:lumMod val="65000"/>
            <a:lumOff val="35000"/>
          </a:schemeClr>
        </a:gs>
        <a:gs pos="100000">
          <a:schemeClr val="dk1">
            <a:lumMod val="85000"/>
            <a:lumOff val="15000"/>
          </a:schemeClr>
        </a:gs>
      </a:gsLst>
      <a:path path="circle">
        <a:fillToRect l="50000" t="50000" r="50000" b="50000"/>
      </a:path>
      <a:tileRect/>
    </a:gradFill>
    <a:ln>
      <a:noFill/>
    </a:ln>
    <a:effectLst/>
  </c:spPr>
  <c:txPr>
    <a:bodyPr/>
    <a:lstStyle/>
    <a:p>
      <a:pPr>
        <a:defRPr/>
      </a:pPr>
      <a:endParaRPr lang="ro-RO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o-RO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spc="100" baseline="0">
                <a:solidFill>
                  <a:schemeClr val="lt1">
                    <a:lumMod val="95000"/>
                  </a:scheme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  <a:latin typeface="+mn-lt"/>
                <a:ea typeface="+mn-ea"/>
                <a:cs typeface="+mn-cs"/>
              </a:defRPr>
            </a:pPr>
            <a:r>
              <a:rPr lang="en-US" sz="1200"/>
              <a:t>ROMANIAN IMPORT FROM UKRAINE 01.05-07.09.23 |TONS</a:t>
            </a:r>
          </a:p>
        </c:rich>
      </c:tx>
      <c:layout>
        <c:manualLayout>
          <c:xMode val="edge"/>
          <c:yMode val="edge"/>
          <c:x val="0.1459675484485739"/>
          <c:y val="2.629107981220657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spc="100" baseline="0">
              <a:solidFill>
                <a:schemeClr val="lt1">
                  <a:lumMod val="95000"/>
                </a:schemeClr>
              </a:solidFill>
              <a:effectLst>
                <a:outerShdw blurRad="50800" dist="38100" dir="5400000" algn="t" rotWithShape="0">
                  <a:prstClr val="black">
                    <a:alpha val="40000"/>
                  </a:prstClr>
                </a:outerShdw>
              </a:effectLst>
              <a:latin typeface="+mn-lt"/>
              <a:ea typeface="+mn-ea"/>
              <a:cs typeface="+mn-cs"/>
            </a:defRPr>
          </a:pPr>
          <a:endParaRPr lang="ro-RO"/>
        </a:p>
      </c:txPr>
    </c:title>
    <c:autoTitleDeleted val="0"/>
    <c:view3D>
      <c:rotX val="20"/>
      <c:rotY val="3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cene3d>
          <a:camera prst="orthographicFront"/>
          <a:lightRig rig="threePt" dir="t"/>
        </a:scene3d>
        <a:sp3d/>
      </c:spPr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Sheet1!$B$9</c:f>
              <c:strCache>
                <c:ptCount val="1"/>
                <c:pt idx="0">
                  <c:v>01.05.2023-01.09.2023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p3d/>
          </c:spPr>
          <c:invertIfNegative val="0"/>
          <c:dPt>
            <c:idx val="0"/>
            <c:invertIfNegative val="0"/>
            <c:bubble3D val="0"/>
            <c:spPr>
              <a:solidFill>
                <a:srgbClr val="FF6600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D4C1-4343-947F-C41EFC4431E5}"/>
              </c:ext>
            </c:extLst>
          </c:dPt>
          <c:dPt>
            <c:idx val="1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D4C1-4343-947F-C41EFC4431E5}"/>
              </c:ext>
            </c:extLst>
          </c:dPt>
          <c:dPt>
            <c:idx val="2"/>
            <c:invertIfNegative val="0"/>
            <c:bubble3D val="0"/>
            <c:spPr>
              <a:solidFill>
                <a:srgbClr val="FF33CC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D4C1-4343-947F-C41EFC4431E5}"/>
              </c:ext>
            </c:extLst>
          </c:dPt>
          <c:dPt>
            <c:idx val="3"/>
            <c:invertIfNegative val="0"/>
            <c:bubble3D val="0"/>
            <c:spPr>
              <a:solidFill>
                <a:srgbClr val="9966FF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D4C1-4343-947F-C41EFC4431E5}"/>
              </c:ext>
            </c:extLst>
          </c:dPt>
          <c:dPt>
            <c:idx val="4"/>
            <c:invertIfNegative val="0"/>
            <c:bubble3D val="0"/>
            <c:spPr>
              <a:solidFill>
                <a:srgbClr val="FF6699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9-D4C1-4343-947F-C41EFC4431E5}"/>
              </c:ext>
            </c:extLst>
          </c:dPt>
          <c:dPt>
            <c:idx val="5"/>
            <c:invertIfNegative val="0"/>
            <c:bubble3D val="0"/>
            <c:spPr>
              <a:solidFill>
                <a:srgbClr val="CC3300"/>
              </a:soli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B-D4C1-4343-947F-C41EFC4431E5}"/>
              </c:ext>
            </c:extLst>
          </c:dPt>
          <c:dLbls>
            <c:dLbl>
              <c:idx val="0"/>
              <c:layout>
                <c:manualLayout>
                  <c:x val="1.233616136864688E-2"/>
                  <c:y val="-0.3981220657276995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4C1-4343-947F-C41EFC4431E5}"/>
                </c:ext>
              </c:extLst>
            </c:dLbl>
            <c:dLbl>
              <c:idx val="1"/>
              <c:layout>
                <c:manualLayout>
                  <c:x val="6.1680806843234584E-3"/>
                  <c:y val="-0.3830985915492957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D4C1-4343-947F-C41EFC4431E5}"/>
                </c:ext>
              </c:extLst>
            </c:dLbl>
            <c:dLbl>
              <c:idx val="2"/>
              <c:layout>
                <c:manualLayout>
                  <c:x val="8.2241075790979445E-3"/>
                  <c:y val="-0.1502347417840375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D4C1-4343-947F-C41EFC4431E5}"/>
                </c:ext>
              </c:extLst>
            </c:dLbl>
            <c:dLbl>
              <c:idx val="3"/>
              <c:layout>
                <c:manualLayout>
                  <c:x val="1.4392188263421328E-2"/>
                  <c:y val="-0.1014084507042253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D4C1-4343-947F-C41EFC4431E5}"/>
                </c:ext>
              </c:extLst>
            </c:dLbl>
            <c:dLbl>
              <c:idx val="4"/>
              <c:layout>
                <c:manualLayout>
                  <c:x val="2.0560268947744861E-3"/>
                  <c:y val="-0.1014084507042253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D4C1-4343-947F-C41EFC4431E5}"/>
                </c:ext>
              </c:extLst>
            </c:dLbl>
            <c:dLbl>
              <c:idx val="5"/>
              <c:layout>
                <c:manualLayout>
                  <c:x val="8.2241075790979445E-3"/>
                  <c:y val="-9.014084507042267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D4C1-4343-947F-C41EFC4431E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o-R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Sheet1!$A$10:$A$15</c:f>
              <c:strCache>
                <c:ptCount val="6"/>
                <c:pt idx="0">
                  <c:v>WHEAT</c:v>
                </c:pt>
                <c:pt idx="1">
                  <c:v>CORN </c:v>
                </c:pt>
                <c:pt idx="2">
                  <c:v>SFS OIL</c:v>
                </c:pt>
                <c:pt idx="3">
                  <c:v>RAPESEEDS</c:v>
                </c:pt>
                <c:pt idx="4">
                  <c:v>SFS</c:v>
                </c:pt>
                <c:pt idx="5">
                  <c:v>WHEAT FLOUR</c:v>
                </c:pt>
              </c:strCache>
            </c:strRef>
          </c:cat>
          <c:val>
            <c:numRef>
              <c:f>Sheet1!$B$10:$B$15</c:f>
              <c:numCache>
                <c:formatCode>#,##0</c:formatCode>
                <c:ptCount val="6"/>
                <c:pt idx="0">
                  <c:v>399469</c:v>
                </c:pt>
                <c:pt idx="1">
                  <c:v>338184</c:v>
                </c:pt>
                <c:pt idx="2">
                  <c:v>90782</c:v>
                </c:pt>
                <c:pt idx="3">
                  <c:v>52244</c:v>
                </c:pt>
                <c:pt idx="4">
                  <c:v>8100</c:v>
                </c:pt>
                <c:pt idx="5">
                  <c:v>2020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D4C1-4343-947F-C41EFC4431E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012991376"/>
        <c:axId val="2012998992"/>
        <c:axId val="0"/>
      </c:bar3DChart>
      <c:catAx>
        <c:axId val="20129913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o-RO"/>
          </a:p>
        </c:txPr>
        <c:crossAx val="2012998992"/>
        <c:crosses val="autoZero"/>
        <c:auto val="1"/>
        <c:lblAlgn val="ctr"/>
        <c:lblOffset val="100"/>
        <c:noMultiLvlLbl val="0"/>
      </c:catAx>
      <c:valAx>
        <c:axId val="20129989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50000"/>
                  <a:lumOff val="50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o-RO"/>
          </a:p>
        </c:txPr>
        <c:crossAx val="201299137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dk1">
            <a:lumMod val="65000"/>
            <a:lumOff val="35000"/>
          </a:schemeClr>
        </a:gs>
        <a:gs pos="100000">
          <a:schemeClr val="dk1">
            <a:lumMod val="85000"/>
            <a:lumOff val="15000"/>
          </a:schemeClr>
        </a:gs>
      </a:gsLst>
      <a:path path="circle">
        <a:fillToRect l="50000" t="50000" r="50000" b="50000"/>
      </a:path>
      <a:tileRect/>
    </a:gradFill>
    <a:ln>
      <a:noFill/>
    </a:ln>
    <a:effectLst/>
  </c:spPr>
  <c:txPr>
    <a:bodyPr/>
    <a:lstStyle/>
    <a:p>
      <a:pPr>
        <a:defRPr/>
      </a:pPr>
      <a:endParaRPr lang="ro-RO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o-RO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spc="100" baseline="0">
                <a:solidFill>
                  <a:schemeClr val="lt1">
                    <a:lumMod val="95000"/>
                  </a:scheme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  <a:latin typeface="+mn-lt"/>
                <a:ea typeface="+mn-ea"/>
                <a:cs typeface="+mn-cs"/>
              </a:defRPr>
            </a:pPr>
            <a:r>
              <a:rPr lang="en-US" sz="1000"/>
              <a:t>ROMANIA IMPORT SEASON 2022-2023 till import</a:t>
            </a:r>
            <a:r>
              <a:rPr lang="en-US" sz="1000" baseline="0"/>
              <a:t> ban and after for UKR Origin 01.05-11.09.2023 (note: SFS OIL was not restricted) average per month in tones</a:t>
            </a:r>
            <a:endParaRPr lang="en-US" sz="10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spc="100" baseline="0">
              <a:solidFill>
                <a:schemeClr val="lt1">
                  <a:lumMod val="95000"/>
                </a:schemeClr>
              </a:solidFill>
              <a:effectLst>
                <a:outerShdw blurRad="50800" dist="38100" dir="5400000" algn="t" rotWithShape="0">
                  <a:prstClr val="black">
                    <a:alpha val="40000"/>
                  </a:prstClr>
                </a:outerShdw>
              </a:effectLst>
              <a:latin typeface="+mn-lt"/>
              <a:ea typeface="+mn-ea"/>
              <a:cs typeface="+mn-cs"/>
            </a:defRPr>
          </a:pPr>
          <a:endParaRPr lang="ro-RO"/>
        </a:p>
      </c:txPr>
    </c:title>
    <c:autoTitleDeleted val="0"/>
    <c:view3D>
      <c:rotX val="10"/>
      <c:rotY val="3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Sheet1!$B$50</c:f>
              <c:strCache>
                <c:ptCount val="1"/>
                <c:pt idx="0">
                  <c:v>01.07.2023-01.05.2023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p3d/>
          </c:spPr>
          <c:invertIfNegative val="0"/>
          <c:dLbls>
            <c:dLbl>
              <c:idx val="0"/>
              <c:layout>
                <c:manualLayout>
                  <c:x val="-1.3194061910278545E-2"/>
                  <c:y val="-3.850783649633265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9A4C-46D2-BB53-D65FA478481C}"/>
                </c:ext>
              </c:extLst>
            </c:dLbl>
            <c:dLbl>
              <c:idx val="1"/>
              <c:layout>
                <c:manualLayout>
                  <c:x val="1.3194061910278531E-2"/>
                  <c:y val="-2.88808773722494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A4C-46D2-BB53-D65FA478481C}"/>
                </c:ext>
              </c:extLst>
            </c:dLbl>
            <c:dLbl>
              <c:idx val="2"/>
              <c:layout>
                <c:manualLayout>
                  <c:x val="1.7592082547038097E-2"/>
                  <c:y val="-2.88808773722494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9A4C-46D2-BB53-D65FA478481C}"/>
                </c:ext>
              </c:extLst>
            </c:dLbl>
            <c:dLbl>
              <c:idx val="3"/>
              <c:layout>
                <c:manualLayout>
                  <c:x val="1.4660068789198261E-2"/>
                  <c:y val="-3.208986374694388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9A4C-46D2-BB53-D65FA478481C}"/>
                </c:ext>
              </c:extLst>
            </c:dLbl>
            <c:dLbl>
              <c:idx val="4"/>
              <c:layout>
                <c:manualLayout>
                  <c:x val="0"/>
                  <c:y val="-3.52988501216383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9A4C-46D2-BB53-D65FA478481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o-R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Sheet1!$A$51:$A$55</c:f>
              <c:strCache>
                <c:ptCount val="5"/>
                <c:pt idx="0">
                  <c:v>WHEAT</c:v>
                </c:pt>
                <c:pt idx="1">
                  <c:v>CORN</c:v>
                </c:pt>
                <c:pt idx="2">
                  <c:v>RAPESEEDS</c:v>
                </c:pt>
                <c:pt idx="3">
                  <c:v>SFS</c:v>
                </c:pt>
                <c:pt idx="4">
                  <c:v>SFS OIL</c:v>
                </c:pt>
              </c:strCache>
            </c:strRef>
          </c:cat>
          <c:val>
            <c:numRef>
              <c:f>Sheet1!$B$51:$B$55</c:f>
              <c:numCache>
                <c:formatCode>#,##0</c:formatCode>
                <c:ptCount val="5"/>
                <c:pt idx="0">
                  <c:v>87900</c:v>
                </c:pt>
                <c:pt idx="1">
                  <c:v>131300</c:v>
                </c:pt>
                <c:pt idx="2">
                  <c:v>40200</c:v>
                </c:pt>
                <c:pt idx="3">
                  <c:v>47000</c:v>
                </c:pt>
                <c:pt idx="4">
                  <c:v>5142.5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9A4C-46D2-BB53-D65FA478481C}"/>
            </c:ext>
          </c:extLst>
        </c:ser>
        <c:ser>
          <c:idx val="1"/>
          <c:order val="1"/>
          <c:tx>
            <c:strRef>
              <c:f>Sheet1!$C$50</c:f>
              <c:strCache>
                <c:ptCount val="1"/>
                <c:pt idx="0">
                  <c:v>01.05.2023-01.09.2023</c:v>
                </c:pt>
              </c:strCache>
            </c:strRef>
          </c:tx>
          <c:spPr>
            <a:solidFill>
              <a:srgbClr val="FF3300"/>
            </a:soli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p3d/>
          </c:spPr>
          <c:invertIfNegative val="0"/>
          <c:dLbls>
            <c:dLbl>
              <c:idx val="0"/>
              <c:layout>
                <c:manualLayout>
                  <c:x val="1.4660068789198368E-2"/>
                  <c:y val="-3.52988501216382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9A4C-46D2-BB53-D65FA478481C}"/>
                </c:ext>
              </c:extLst>
            </c:dLbl>
            <c:dLbl>
              <c:idx val="1"/>
              <c:layout>
                <c:manualLayout>
                  <c:x val="2.6388123820557063E-2"/>
                  <c:y val="-2.88808773722494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9A4C-46D2-BB53-D65FA478481C}"/>
                </c:ext>
              </c:extLst>
            </c:dLbl>
            <c:dLbl>
              <c:idx val="2"/>
              <c:layout>
                <c:manualLayout>
                  <c:x val="2.7854130699476901E-2"/>
                  <c:y val="-2.56718909975552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9A4C-46D2-BB53-D65FA478481C}"/>
                </c:ext>
              </c:extLst>
            </c:dLbl>
            <c:dLbl>
              <c:idx val="3"/>
              <c:layout>
                <c:manualLayout>
                  <c:x val="1.4660068789198368E-2"/>
                  <c:y val="-4.17168228710270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9A4C-46D2-BB53-D65FA478481C}"/>
                </c:ext>
              </c:extLst>
            </c:dLbl>
            <c:dLbl>
              <c:idx val="4"/>
              <c:layout>
                <c:manualLayout>
                  <c:x val="1.7592082547038042E-2"/>
                  <c:y val="-4.17168228710271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9A4C-46D2-BB53-D65FA478481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o-R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Sheet1!$A$51:$A$55</c:f>
              <c:strCache>
                <c:ptCount val="5"/>
                <c:pt idx="0">
                  <c:v>WHEAT</c:v>
                </c:pt>
                <c:pt idx="1">
                  <c:v>CORN</c:v>
                </c:pt>
                <c:pt idx="2">
                  <c:v>RAPESEEDS</c:v>
                </c:pt>
                <c:pt idx="3">
                  <c:v>SFS</c:v>
                </c:pt>
                <c:pt idx="4">
                  <c:v>SFS OIL</c:v>
                </c:pt>
              </c:strCache>
            </c:strRef>
          </c:cat>
          <c:val>
            <c:numRef>
              <c:f>Sheet1!$C$51:$C$55</c:f>
              <c:numCache>
                <c:formatCode>#,##0</c:formatCode>
                <c:ptCount val="5"/>
                <c:pt idx="0">
                  <c:v>99867.25</c:v>
                </c:pt>
                <c:pt idx="1">
                  <c:v>84546</c:v>
                </c:pt>
                <c:pt idx="2">
                  <c:v>13061</c:v>
                </c:pt>
                <c:pt idx="3">
                  <c:v>2025</c:v>
                </c:pt>
                <c:pt idx="4">
                  <c:v>22695.5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9A4C-46D2-BB53-D65FA478481C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2012994640"/>
        <c:axId val="2012999536"/>
        <c:axId val="0"/>
      </c:bar3DChart>
      <c:catAx>
        <c:axId val="20129946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o-RO"/>
          </a:p>
        </c:txPr>
        <c:crossAx val="2012999536"/>
        <c:crosses val="autoZero"/>
        <c:auto val="1"/>
        <c:lblAlgn val="ctr"/>
        <c:lblOffset val="100"/>
        <c:noMultiLvlLbl val="0"/>
      </c:catAx>
      <c:valAx>
        <c:axId val="2012999536"/>
        <c:scaling>
          <c:orientation val="minMax"/>
        </c:scaling>
        <c:delete val="1"/>
        <c:axPos val="l"/>
        <c:numFmt formatCode="#,##0" sourceLinked="1"/>
        <c:majorTickMark val="none"/>
        <c:minorTickMark val="none"/>
        <c:tickLblPos val="nextTo"/>
        <c:crossAx val="20129946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chemeClr val="lt1">
                  <a:lumMod val="85000"/>
                </a:schemeClr>
              </a:solidFill>
              <a:latin typeface="+mn-lt"/>
              <a:ea typeface="+mn-ea"/>
              <a:cs typeface="+mn-cs"/>
            </a:defRPr>
          </a:pPr>
          <a:endParaRPr lang="ro-RO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dk1">
            <a:lumMod val="65000"/>
            <a:lumOff val="35000"/>
          </a:schemeClr>
        </a:gs>
        <a:gs pos="100000">
          <a:schemeClr val="dk1">
            <a:lumMod val="85000"/>
            <a:lumOff val="15000"/>
          </a:schemeClr>
        </a:gs>
      </a:gsLst>
      <a:path path="circle">
        <a:fillToRect l="50000" t="50000" r="50000" b="50000"/>
      </a:path>
      <a:tileRect/>
    </a:gradFill>
    <a:ln>
      <a:noFill/>
    </a:ln>
    <a:effectLst/>
  </c:spPr>
  <c:txPr>
    <a:bodyPr/>
    <a:lstStyle/>
    <a:p>
      <a:pPr>
        <a:defRPr/>
      </a:pPr>
      <a:endParaRPr lang="ro-RO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4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/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>
        <a:solidFill>
          <a:schemeClr val="dk1">
            <a:lumMod val="60000"/>
            <a:lumOff val="40000"/>
          </a:schemeClr>
        </a:solidFill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/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tx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94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/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>
        <a:solidFill>
          <a:schemeClr val="dk1">
            <a:lumMod val="60000"/>
            <a:lumOff val="40000"/>
          </a:schemeClr>
        </a:solidFill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/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tx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94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/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>
        <a:solidFill>
          <a:schemeClr val="dk1">
            <a:lumMod val="60000"/>
            <a:lumOff val="40000"/>
          </a:schemeClr>
        </a:solidFill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/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tx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94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/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>
        <a:solidFill>
          <a:schemeClr val="dk1">
            <a:lumMod val="60000"/>
            <a:lumOff val="40000"/>
          </a:schemeClr>
        </a:solidFill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/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9</Pages>
  <Words>2379</Words>
  <Characters>13800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Florentin Bercu</dc:creator>
  <cp:keywords/>
  <dc:description/>
  <cp:lastModifiedBy>Florentin Bercu</cp:lastModifiedBy>
  <cp:revision>26</cp:revision>
  <dcterms:created xsi:type="dcterms:W3CDTF">2023-09-11T06:36:00Z</dcterms:created>
  <dcterms:modified xsi:type="dcterms:W3CDTF">2023-09-12T09:19:00Z</dcterms:modified>
</cp:coreProperties>
</file>